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4F" w:rsidRDefault="00DF2B4F" w:rsidP="00DF2B4F">
      <w:pPr>
        <w:pStyle w:val="1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АДМИНИСТРАЦИЯ </w:t>
      </w:r>
    </w:p>
    <w:p w:rsidR="00DF2B4F" w:rsidRDefault="00DF2B4F" w:rsidP="00DF2B4F">
      <w:pPr>
        <w:pStyle w:val="1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ТАГАНСКОГО СЕЛЬСОВЕТА </w:t>
      </w:r>
    </w:p>
    <w:p w:rsidR="00DF2B4F" w:rsidRDefault="00DF2B4F" w:rsidP="00DF2B4F">
      <w:pPr>
        <w:pStyle w:val="1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ЧАНОВСКОГО РАЙОНА НОВОСИБИРСКОЙ ОБЛАСТИ</w:t>
      </w:r>
    </w:p>
    <w:p w:rsidR="00DF2B4F" w:rsidRDefault="00DF2B4F" w:rsidP="00DF2B4F">
      <w:pPr>
        <w:rPr>
          <w:b/>
          <w:sz w:val="28"/>
          <w:szCs w:val="28"/>
        </w:rPr>
      </w:pPr>
    </w:p>
    <w:p w:rsidR="00DF2B4F" w:rsidRDefault="00DF2B4F" w:rsidP="00DF2B4F">
      <w:pPr>
        <w:rPr>
          <w:b/>
          <w:sz w:val="28"/>
          <w:szCs w:val="28"/>
        </w:rPr>
      </w:pPr>
    </w:p>
    <w:p w:rsidR="00DF2B4F" w:rsidRDefault="00DF2B4F" w:rsidP="00DF2B4F">
      <w:pPr>
        <w:pStyle w:val="FR1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DF2B4F" w:rsidRDefault="00DF2B4F" w:rsidP="00DF2B4F">
      <w:pPr>
        <w:pStyle w:val="FR1"/>
        <w:rPr>
          <w:b/>
          <w:spacing w:val="60"/>
          <w:sz w:val="28"/>
          <w:szCs w:val="28"/>
        </w:rPr>
      </w:pPr>
    </w:p>
    <w:p w:rsidR="00DF2B4F" w:rsidRDefault="00DF2B4F" w:rsidP="00DF2B4F">
      <w:pPr>
        <w:pStyle w:val="FR1"/>
        <w:rPr>
          <w:b/>
          <w:spacing w:val="60"/>
          <w:sz w:val="28"/>
          <w:szCs w:val="28"/>
        </w:rPr>
      </w:pPr>
    </w:p>
    <w:p w:rsidR="00DF2B4F" w:rsidRDefault="00DF2B4F" w:rsidP="00DF2B4F">
      <w:pPr>
        <w:jc w:val="center"/>
        <w:rPr>
          <w:sz w:val="28"/>
          <w:szCs w:val="28"/>
        </w:rPr>
      </w:pPr>
      <w:r>
        <w:rPr>
          <w:sz w:val="28"/>
          <w:szCs w:val="28"/>
        </w:rPr>
        <w:t>12.07.2013 № 58-па</w:t>
      </w:r>
    </w:p>
    <w:p w:rsidR="00DF2B4F" w:rsidRDefault="00DF2B4F" w:rsidP="00DF2B4F">
      <w:pPr>
        <w:pStyle w:val="11"/>
        <w:widowControl/>
        <w:spacing w:before="0" w:line="240" w:lineRule="auto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DF2B4F" w:rsidRDefault="00DF2B4F" w:rsidP="00DF2B4F">
      <w:pPr>
        <w:pStyle w:val="11"/>
        <w:widowControl/>
        <w:spacing w:before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DF2B4F" w:rsidRDefault="00DF2B4F" w:rsidP="00DF2B4F">
      <w:pPr>
        <w:pStyle w:val="11"/>
        <w:widowControl/>
        <w:spacing w:before="0" w:line="240" w:lineRule="auto"/>
        <w:rPr>
          <w:szCs w:val="28"/>
        </w:rPr>
      </w:pPr>
      <w:r>
        <w:rPr>
          <w:szCs w:val="28"/>
        </w:rPr>
        <w:t xml:space="preserve">О плане мероприятий по выявлению и уничтожению незаконных посевов и очагов произрастания дикорастущих </w:t>
      </w:r>
      <w:proofErr w:type="spellStart"/>
      <w:r>
        <w:rPr>
          <w:szCs w:val="28"/>
        </w:rPr>
        <w:t>наркотикосодержащих</w:t>
      </w:r>
      <w:proofErr w:type="spellEnd"/>
      <w:r>
        <w:rPr>
          <w:szCs w:val="28"/>
        </w:rPr>
        <w:t xml:space="preserve"> растений на территории Таганского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на 2016-2018 </w:t>
      </w:r>
      <w:proofErr w:type="spellStart"/>
      <w:proofErr w:type="gramStart"/>
      <w:r>
        <w:rPr>
          <w:szCs w:val="28"/>
        </w:rPr>
        <w:t>гг</w:t>
      </w:r>
      <w:proofErr w:type="spellEnd"/>
      <w:proofErr w:type="gramEnd"/>
    </w:p>
    <w:p w:rsidR="00DF2B4F" w:rsidRDefault="00DF2B4F" w:rsidP="00DF2B4F">
      <w:pPr>
        <w:pStyle w:val="11"/>
        <w:widowControl/>
        <w:spacing w:before="0" w:line="240" w:lineRule="auto"/>
        <w:rPr>
          <w:b/>
          <w:szCs w:val="28"/>
        </w:rPr>
      </w:pPr>
    </w:p>
    <w:p w:rsidR="00DF2B4F" w:rsidRDefault="00DF2B4F" w:rsidP="00DF2B4F">
      <w:pPr>
        <w:pStyle w:val="11"/>
        <w:widowControl/>
        <w:spacing w:before="0" w:line="240" w:lineRule="auto"/>
        <w:rPr>
          <w:b/>
          <w:szCs w:val="28"/>
        </w:rPr>
      </w:pPr>
    </w:p>
    <w:p w:rsidR="00DF2B4F" w:rsidRDefault="00DF2B4F" w:rsidP="00DF2B4F">
      <w:pPr>
        <w:pStyle w:val="11"/>
        <w:widowControl/>
        <w:spacing w:before="0" w:line="240" w:lineRule="auto"/>
        <w:jc w:val="both"/>
        <w:rPr>
          <w:szCs w:val="28"/>
        </w:rPr>
      </w:pPr>
      <w:r>
        <w:rPr>
          <w:szCs w:val="28"/>
        </w:rPr>
        <w:t xml:space="preserve">        В целях противодействия незаконному обороту наркотиков растительного происхождения на территории Таганского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области, активизации деятельности комиссии по выявлению и уничтожению дикорастущих </w:t>
      </w:r>
      <w:proofErr w:type="spellStart"/>
      <w:r>
        <w:rPr>
          <w:szCs w:val="28"/>
        </w:rPr>
        <w:t>наркотикосодержащих</w:t>
      </w:r>
      <w:proofErr w:type="spellEnd"/>
      <w:r>
        <w:rPr>
          <w:szCs w:val="28"/>
        </w:rPr>
        <w:t xml:space="preserve"> растений на территории Таганского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области,  и руководствуясь   Уставом Таганского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области,   </w:t>
      </w:r>
    </w:p>
    <w:p w:rsidR="00DF2B4F" w:rsidRDefault="00DF2B4F" w:rsidP="00DF2B4F">
      <w:pPr>
        <w:pStyle w:val="11"/>
        <w:widowControl/>
        <w:spacing w:before="0" w:line="240" w:lineRule="auto"/>
        <w:jc w:val="both"/>
        <w:rPr>
          <w:szCs w:val="28"/>
        </w:rPr>
      </w:pPr>
      <w:r>
        <w:rPr>
          <w:szCs w:val="28"/>
        </w:rPr>
        <w:t>администрация Таганского сельсовета ПОСТАНОВЛЯЕТ:</w:t>
      </w:r>
    </w:p>
    <w:p w:rsidR="00DF2B4F" w:rsidRDefault="00DF2B4F" w:rsidP="00DF2B4F">
      <w:pPr>
        <w:pStyle w:val="11"/>
        <w:widowControl/>
        <w:spacing w:before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1. Утвердить план мероприятий по выявлению и уничтожению незаконных посевов и очагов </w:t>
      </w:r>
      <w:proofErr w:type="gramStart"/>
      <w:r>
        <w:rPr>
          <w:szCs w:val="28"/>
        </w:rPr>
        <w:t>произрастания</w:t>
      </w:r>
      <w:proofErr w:type="gramEnd"/>
      <w:r>
        <w:rPr>
          <w:szCs w:val="28"/>
        </w:rPr>
        <w:t xml:space="preserve"> дикорастущих </w:t>
      </w:r>
      <w:proofErr w:type="spellStart"/>
      <w:r>
        <w:rPr>
          <w:szCs w:val="28"/>
        </w:rPr>
        <w:t>наркотикосодержащих</w:t>
      </w:r>
      <w:proofErr w:type="spellEnd"/>
      <w:r>
        <w:rPr>
          <w:szCs w:val="28"/>
        </w:rPr>
        <w:t xml:space="preserve"> растений на территории Таганского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на 2016-2018 гг., согласно приложению №1.</w:t>
      </w:r>
    </w:p>
    <w:p w:rsidR="00DF2B4F" w:rsidRDefault="00DF2B4F" w:rsidP="00DF2B4F">
      <w:pPr>
        <w:pStyle w:val="11"/>
        <w:widowControl/>
        <w:spacing w:before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2. Утвердить график обследования угодий на предмет обнаружения незаконных посевов и очагов </w:t>
      </w:r>
      <w:proofErr w:type="gramStart"/>
      <w:r>
        <w:rPr>
          <w:szCs w:val="28"/>
        </w:rPr>
        <w:t>произрастания</w:t>
      </w:r>
      <w:proofErr w:type="gramEnd"/>
      <w:r>
        <w:rPr>
          <w:szCs w:val="28"/>
        </w:rPr>
        <w:t xml:space="preserve"> дикорастущих </w:t>
      </w:r>
      <w:proofErr w:type="spellStart"/>
      <w:r>
        <w:rPr>
          <w:szCs w:val="28"/>
        </w:rPr>
        <w:t>наркосодержащих</w:t>
      </w:r>
      <w:proofErr w:type="spellEnd"/>
      <w:r>
        <w:rPr>
          <w:szCs w:val="28"/>
        </w:rPr>
        <w:t xml:space="preserve"> растений на 2016-2018гг., согласно приложению №2.</w:t>
      </w:r>
    </w:p>
    <w:p w:rsidR="00DF2B4F" w:rsidRDefault="00DF2B4F" w:rsidP="00DF2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Данное постановление подлежит опубликованию и размещению на официальном сайте администрации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F2B4F" w:rsidRDefault="00DF2B4F" w:rsidP="00DF2B4F">
      <w:pPr>
        <w:pStyle w:val="11"/>
        <w:widowControl/>
        <w:spacing w:before="0" w:line="240" w:lineRule="auto"/>
        <w:ind w:firstLine="284"/>
        <w:jc w:val="left"/>
        <w:rPr>
          <w:szCs w:val="28"/>
        </w:rPr>
      </w:pPr>
    </w:p>
    <w:p w:rsidR="00DF2B4F" w:rsidRDefault="00DF2B4F" w:rsidP="00DF2B4F">
      <w:pPr>
        <w:rPr>
          <w:spacing w:val="-4"/>
          <w:sz w:val="28"/>
          <w:szCs w:val="28"/>
        </w:rPr>
      </w:pPr>
    </w:p>
    <w:p w:rsidR="00DF2B4F" w:rsidRDefault="00DF2B4F" w:rsidP="00DF2B4F">
      <w:pPr>
        <w:rPr>
          <w:spacing w:val="-4"/>
          <w:sz w:val="28"/>
          <w:szCs w:val="28"/>
        </w:rPr>
      </w:pPr>
    </w:p>
    <w:p w:rsidR="00DF2B4F" w:rsidRDefault="00DF2B4F" w:rsidP="00DF2B4F">
      <w:pPr>
        <w:rPr>
          <w:spacing w:val="-4"/>
          <w:sz w:val="28"/>
          <w:szCs w:val="28"/>
        </w:rPr>
      </w:pPr>
    </w:p>
    <w:p w:rsidR="00DF2B4F" w:rsidRDefault="00DF2B4F" w:rsidP="00DF2B4F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Глава Таганского сельсовета  </w:t>
      </w:r>
    </w:p>
    <w:p w:rsidR="00DF2B4F" w:rsidRDefault="00DF2B4F" w:rsidP="00DF2B4F">
      <w:pPr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Чановского</w:t>
      </w:r>
      <w:proofErr w:type="spellEnd"/>
      <w:r>
        <w:rPr>
          <w:spacing w:val="-4"/>
          <w:sz w:val="28"/>
          <w:szCs w:val="28"/>
        </w:rPr>
        <w:t xml:space="preserve"> района Новосибирской области                                       </w:t>
      </w:r>
      <w:proofErr w:type="spellStart"/>
      <w:r>
        <w:rPr>
          <w:spacing w:val="-4"/>
          <w:sz w:val="28"/>
          <w:szCs w:val="28"/>
        </w:rPr>
        <w:t>Л.М.Пустовая</w:t>
      </w:r>
      <w:proofErr w:type="spellEnd"/>
    </w:p>
    <w:p w:rsidR="00DF2B4F" w:rsidRDefault="00DF2B4F" w:rsidP="00DF2B4F">
      <w:pPr>
        <w:rPr>
          <w:spacing w:val="-4"/>
          <w:sz w:val="28"/>
          <w:szCs w:val="28"/>
        </w:rPr>
      </w:pPr>
    </w:p>
    <w:p w:rsidR="00DF2B4F" w:rsidRDefault="00DF2B4F" w:rsidP="00DF2B4F">
      <w:pPr>
        <w:rPr>
          <w:spacing w:val="-4"/>
          <w:sz w:val="28"/>
          <w:szCs w:val="28"/>
        </w:rPr>
      </w:pPr>
    </w:p>
    <w:p w:rsidR="00DF2B4F" w:rsidRDefault="00DF2B4F" w:rsidP="00DF2B4F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С.Ф.Пешкова</w:t>
      </w:r>
    </w:p>
    <w:p w:rsidR="00DF2B4F" w:rsidRDefault="00DF2B4F" w:rsidP="00DF2B4F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42-171</w:t>
      </w:r>
    </w:p>
    <w:tbl>
      <w:tblPr>
        <w:tblW w:w="0" w:type="auto"/>
        <w:tblLook w:val="01E0"/>
      </w:tblPr>
      <w:tblGrid>
        <w:gridCol w:w="5508"/>
        <w:gridCol w:w="4063"/>
      </w:tblGrid>
      <w:tr w:rsidR="00DF2B4F" w:rsidTr="00DF2B4F">
        <w:tc>
          <w:tcPr>
            <w:tcW w:w="5508" w:type="dxa"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Приложение № 1</w:t>
            </w:r>
          </w:p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</w:p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12.07. 2016 г. № 58-па </w:t>
            </w:r>
          </w:p>
        </w:tc>
      </w:tr>
    </w:tbl>
    <w:p w:rsidR="00DF2B4F" w:rsidRDefault="00DF2B4F" w:rsidP="00DF2B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выявлению и уничтожению незаконных посевов</w:t>
      </w: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очагов произрастания дикорастущих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Таганского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2016 -2018гг.</w:t>
      </w: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86"/>
        <w:gridCol w:w="1761"/>
        <w:gridCol w:w="2582"/>
      </w:tblGrid>
      <w:tr w:rsidR="00DF2B4F" w:rsidTr="00DF2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проводится мероприятия </w:t>
            </w:r>
          </w:p>
        </w:tc>
      </w:tr>
      <w:tr w:rsidR="00DF2B4F" w:rsidTr="00DF2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специализированных оперативно-профилактических мероприятий по выявлению и уничтожению незаконных посевов и очагов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Таганского сельсовета</w:t>
            </w:r>
          </w:p>
        </w:tc>
      </w:tr>
      <w:tr w:rsidR="00DF2B4F" w:rsidTr="00DF2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использованием агитационно-пропагандистских материалов, содержащих извлечения из законов и иных нормативных правовых актов РФ и Новосибирской области, среди населения, должностных и юридических лиц об обязательности исполнения официального предписания, полученного от органов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органов внутренних дел на уничтожение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об административной ответственности за непринятие указанных 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Таганского сельсовета</w:t>
            </w:r>
          </w:p>
        </w:tc>
      </w:tr>
      <w:tr w:rsidR="00DF2B4F" w:rsidTr="00DF2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проверка состояния бесхозяйных земель, установление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личностей землевладельца или землепользования, в целях недопущения появления новых очагов произрастания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Таганского сельсовета</w:t>
            </w:r>
          </w:p>
        </w:tc>
      </w:tr>
      <w:tr w:rsidR="00DF2B4F" w:rsidTr="00DF2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 по ведению карты-схемы засоренных территорий с указанием местонахождения незаконных посевов и очагов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территории Таганского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отмечая повторно обработанные и вновь выявленные участки с учетом накопленной информации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Таганского сельсовета</w:t>
            </w:r>
          </w:p>
        </w:tc>
      </w:tr>
      <w:tr w:rsidR="00DF2B4F" w:rsidTr="00DF2B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обобщение и распространение положительного опыта работы по организации выявления и уничтожения незаконных посевов и очагов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Таганского сельсовета </w:t>
            </w:r>
          </w:p>
        </w:tc>
      </w:tr>
    </w:tbl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536"/>
      </w:tblGrid>
      <w:tr w:rsidR="00DF2B4F" w:rsidTr="00DF2B4F">
        <w:tc>
          <w:tcPr>
            <w:tcW w:w="4786" w:type="dxa"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Приложение № 2 </w:t>
            </w:r>
          </w:p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Таганского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от12.07.2016 г. № 58-па</w:t>
            </w:r>
          </w:p>
        </w:tc>
      </w:tr>
    </w:tbl>
    <w:p w:rsidR="00DF2B4F" w:rsidRDefault="00DF2B4F" w:rsidP="00DF2B4F">
      <w:pPr>
        <w:pStyle w:val="ConsPlusNormal"/>
        <w:widowControl/>
        <w:ind w:hanging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обследований угодий на предмет обнаружения незаконных посевов и очагов произрастания дикорастущих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растений на 2016-2018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3600"/>
      </w:tblGrid>
      <w:tr w:rsidR="00DF2B4F" w:rsidTr="00DF2B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</w:tr>
      <w:tr w:rsidR="00DF2B4F" w:rsidTr="00DF2B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Таган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25.07.2016-2018</w:t>
            </w:r>
          </w:p>
        </w:tc>
      </w:tr>
      <w:tr w:rsidR="00DF2B4F" w:rsidTr="00DF2B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Зенкино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26.07.2016-2018</w:t>
            </w:r>
          </w:p>
        </w:tc>
      </w:tr>
      <w:tr w:rsidR="00DF2B4F" w:rsidTr="00DF2B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овояблоновка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4F" w:rsidRDefault="00DF2B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27.07.2016-2018</w:t>
            </w:r>
          </w:p>
        </w:tc>
      </w:tr>
    </w:tbl>
    <w:p w:rsidR="00DF2B4F" w:rsidRDefault="00DF2B4F" w:rsidP="00DF2B4F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pStyle w:val="ConsPlusNormal"/>
        <w:widowControl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DF2B4F" w:rsidRDefault="00DF2B4F" w:rsidP="00DF2B4F">
      <w:pPr>
        <w:rPr>
          <w:sz w:val="28"/>
          <w:szCs w:val="28"/>
        </w:rPr>
      </w:pPr>
    </w:p>
    <w:p w:rsidR="00DF2B4F" w:rsidRDefault="00DF2B4F" w:rsidP="00DF2B4F"/>
    <w:p w:rsidR="00AE5098" w:rsidRDefault="00AE5098"/>
    <w:sectPr w:rsidR="00AE5098" w:rsidSect="00AE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2B4F"/>
    <w:rsid w:val="00AE5098"/>
    <w:rsid w:val="00D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B4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DF2B4F"/>
    <w:pPr>
      <w:widowControl w:val="0"/>
      <w:snapToGrid w:val="0"/>
      <w:spacing w:before="280" w:after="0" w:line="254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F2B4F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F2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2016-08-23T03:07:00Z</dcterms:created>
  <dcterms:modified xsi:type="dcterms:W3CDTF">2016-08-23T03:08:00Z</dcterms:modified>
</cp:coreProperties>
</file>