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51" w:rsidRDefault="00706B51" w:rsidP="00706B51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06B51" w:rsidRDefault="00706B51" w:rsidP="00706B51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ТАГАНСКОГО  СЕЛЬСОВЕТА</w:t>
      </w:r>
    </w:p>
    <w:p w:rsidR="00706B51" w:rsidRDefault="00706B51" w:rsidP="00706B51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706B51" w:rsidRDefault="00706B51" w:rsidP="00706B51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B51" w:rsidRDefault="00706B51" w:rsidP="00706B51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B51" w:rsidRDefault="00706B51" w:rsidP="00706B51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06B51" w:rsidRDefault="00706B51" w:rsidP="00706B51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6B51" w:rsidRDefault="00706B51" w:rsidP="00706B51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09.11.2017 № 76-па</w:t>
      </w:r>
    </w:p>
    <w:p w:rsidR="00706B51" w:rsidRDefault="00706B51" w:rsidP="00706B51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6B51" w:rsidRDefault="00706B51" w:rsidP="00706B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«Административный регламент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по </w:t>
      </w:r>
      <w:r>
        <w:rPr>
          <w:rFonts w:ascii="Times New Roman" w:hAnsi="Times New Roman" w:cs="Times New Roman"/>
          <w:sz w:val="28"/>
          <w:szCs w:val="28"/>
        </w:rPr>
        <w:t>присвоению, изменению и аннулированию адресов объектов недвижимости»</w:t>
      </w:r>
    </w:p>
    <w:p w:rsidR="00706B51" w:rsidRDefault="00706B51" w:rsidP="00706B51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6B51" w:rsidRDefault="00706B51" w:rsidP="00706B51">
      <w:pPr>
        <w:pStyle w:val="a3"/>
        <w:spacing w:before="173" w:before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На основании Федерального закона от 27.07.2010 N 210-ФЗ "Об организа</w:t>
      </w:r>
      <w:r>
        <w:rPr>
          <w:color w:val="000000"/>
          <w:sz w:val="28"/>
          <w:szCs w:val="28"/>
        </w:rPr>
        <w:softHyphen/>
        <w:t xml:space="preserve">ции предоставления государственных и муниципальных услуг", руководствуясь Градостроительным Кодексом РФ, Постановление Правительства РФ от 19 ноября 2014 г. N 1221 "Об утверждении Правил присвоения, изменения и аннулирования адресов" администрация Таганского сельсовета  </w:t>
      </w:r>
      <w:proofErr w:type="spellStart"/>
      <w:r>
        <w:rPr>
          <w:color w:val="000000"/>
          <w:sz w:val="28"/>
          <w:szCs w:val="28"/>
        </w:rPr>
        <w:t>Чановского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</w:t>
      </w:r>
      <w:r>
        <w:rPr>
          <w:rFonts w:ascii="yandex-sans" w:hAnsi="yandex-sans"/>
          <w:color w:val="000000"/>
          <w:sz w:val="28"/>
          <w:szCs w:val="28"/>
        </w:rPr>
        <w:t>ПОСТАНОВЛЯЕТ:</w:t>
      </w:r>
    </w:p>
    <w:p w:rsidR="00706B51" w:rsidRDefault="00706B51" w:rsidP="00706B51">
      <w:pPr>
        <w:pStyle w:val="western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1. Внести в Административный регламент предоставления муниципальной услуги по присвоению, изменению и аннулированию адресов объектов недвижимости следующие изменения:</w:t>
      </w:r>
    </w:p>
    <w:p w:rsidR="00706B51" w:rsidRDefault="00706B51" w:rsidP="00706B51">
      <w:pPr>
        <w:pStyle w:val="western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1.1. в пункте 2.4.1. регламента слова «18рабочих дней» изменить на слова «12 рабочих дней».</w:t>
      </w:r>
    </w:p>
    <w:p w:rsidR="00706B51" w:rsidRDefault="00706B51" w:rsidP="00706B51">
      <w:pPr>
        <w:pStyle w:val="western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2. </w:t>
      </w:r>
      <w:r>
        <w:rPr>
          <w:sz w:val="28"/>
          <w:szCs w:val="28"/>
          <w:bdr w:val="none" w:sz="0" w:space="0" w:color="auto" w:frame="1"/>
        </w:rPr>
        <w:t xml:space="preserve">Опубликовать настоящее </w:t>
      </w:r>
      <w:r>
        <w:rPr>
          <w:sz w:val="28"/>
          <w:szCs w:val="28"/>
        </w:rPr>
        <w:t xml:space="preserve">постановление в информационном издании «Таганский Вестник» </w:t>
      </w:r>
      <w:r>
        <w:rPr>
          <w:sz w:val="28"/>
          <w:szCs w:val="28"/>
          <w:bdr w:val="none" w:sz="0" w:space="0" w:color="auto" w:frame="1"/>
        </w:rPr>
        <w:t>и на официальном сайте администрации Таганского сельсовета в сети Интернет.</w:t>
      </w:r>
    </w:p>
    <w:p w:rsidR="00706B51" w:rsidRDefault="00706B51" w:rsidP="00706B51">
      <w:pPr>
        <w:pStyle w:val="western"/>
        <w:spacing w:before="0" w:before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3. 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06B51" w:rsidRDefault="00706B51" w:rsidP="00706B51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06B51" w:rsidRDefault="00706B51" w:rsidP="00706B51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06B51" w:rsidRDefault="00706B51" w:rsidP="00706B51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4929" w:type="pct"/>
        <w:tblLook w:val="04A0"/>
      </w:tblPr>
      <w:tblGrid>
        <w:gridCol w:w="6236"/>
        <w:gridCol w:w="2986"/>
      </w:tblGrid>
      <w:tr w:rsidR="00706B51" w:rsidTr="00706B51">
        <w:tc>
          <w:tcPr>
            <w:tcW w:w="338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06B51" w:rsidRDefault="00706B51">
            <w:pPr>
              <w:spacing w:before="100" w:beforeAutospacing="1" w:after="100" w:afterAutospacing="1"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Глава Таганского  сельсовета</w:t>
            </w:r>
          </w:p>
          <w:p w:rsidR="00706B51" w:rsidRDefault="00706B51">
            <w:pPr>
              <w:spacing w:before="100" w:beforeAutospacing="1" w:after="100" w:afterAutospacing="1"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6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06B51" w:rsidRDefault="00706B51">
            <w:pPr>
              <w:spacing w:before="100" w:beforeAutospacing="1" w:after="100" w:afterAutospacing="1"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Л.М.Пустовая</w:t>
            </w:r>
            <w:proofErr w:type="spellEnd"/>
          </w:p>
        </w:tc>
      </w:tr>
    </w:tbl>
    <w:p w:rsidR="00706B51" w:rsidRDefault="00706B51" w:rsidP="00706B51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80C32" w:rsidRDefault="00E80C32"/>
    <w:sectPr w:rsidR="00E80C32" w:rsidSect="00E80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B51"/>
    <w:rsid w:val="00706B51"/>
    <w:rsid w:val="00E80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5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B5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a"/>
    <w:uiPriority w:val="99"/>
    <w:rsid w:val="00706B5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2017-11-10T03:35:00Z</dcterms:created>
  <dcterms:modified xsi:type="dcterms:W3CDTF">2017-11-10T03:37:00Z</dcterms:modified>
</cp:coreProperties>
</file>