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EA" w:rsidRDefault="006C12EA" w:rsidP="006C12EA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Налоговый агент, просрочивший перечисление НДФЛ, но вовремя исправивший ошибку, не должен отвечать, даже если в его расчетах нет искажений!</w:t>
      </w:r>
    </w:p>
    <w:p w:rsidR="006C12EA" w:rsidRDefault="006C12EA" w:rsidP="006C12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вопрос об освобождении от ответственности по НК РФ налоговых агентов, которые просрочили перечисление в бюджет </w:t>
      </w:r>
      <w:proofErr w:type="gramStart"/>
      <w:r>
        <w:rPr>
          <w:sz w:val="28"/>
          <w:szCs w:val="28"/>
        </w:rPr>
        <w:t>удержанного</w:t>
      </w:r>
      <w:proofErr w:type="gramEnd"/>
      <w:r>
        <w:rPr>
          <w:sz w:val="28"/>
          <w:szCs w:val="28"/>
        </w:rPr>
        <w:t xml:space="preserve"> НДФЛ.</w:t>
      </w:r>
    </w:p>
    <w:p w:rsidR="006C12EA" w:rsidRDefault="006C12EA" w:rsidP="006C12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идет о случаях, когда такой агент самостоятельно вносит недостающую сумму налога и соответствующие ей пени до момента, когда ему стало известно об обнаружении налоговым органом факта подобного несвоевременного перечисления или о назначении выездной проверки.</w:t>
      </w:r>
    </w:p>
    <w:p w:rsidR="006C12EA" w:rsidRDefault="006C12EA" w:rsidP="006C12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 РФ счел, что оспариваемые нормы, на основании которых решается такой вопрос, конституционны.</w:t>
      </w:r>
      <w:r>
        <w:rPr>
          <w:sz w:val="28"/>
          <w:szCs w:val="28"/>
        </w:rPr>
        <w:br/>
        <w:t>Как указал КС РФ, данные положения не препятствуют освобождению налогового агента от ответственности в упомянутой ситуации.</w:t>
      </w:r>
    </w:p>
    <w:p w:rsidR="006C12EA" w:rsidRDefault="006C12EA" w:rsidP="006C12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такое освобождение возможно и тогда, когда отчетные документы (расчеты) по НДФЛ своевременно представлены в налоговый орган без ошибок и искажений.</w:t>
      </w:r>
      <w:r>
        <w:rPr>
          <w:sz w:val="28"/>
          <w:szCs w:val="28"/>
        </w:rPr>
        <w:br/>
        <w:t>Условие - указанное несвоевременное перечисление в бюджет соответствующих сумм явилось результатом упущения (технической или иной ошибки) и носило непреднамеренный характер.</w:t>
      </w:r>
    </w:p>
    <w:p w:rsidR="006C12EA" w:rsidRDefault="006C12EA" w:rsidP="006C12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 в том, что упомянутая просрочка в перечислении может произойти непреднамеренно - в результате упущений организационно-технического характера, связанных с удержанием НДФЛ, которые даже при правильном расчете налога за отчетный (налоговый) период не исключают ошибок и недоимок в ранее состоявшихся платежах.</w:t>
      </w:r>
    </w:p>
    <w:p w:rsidR="006C12EA" w:rsidRDefault="006C12EA" w:rsidP="006C12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случаях не требуется формального соблюдения общего правила освобождения от ответственности в виде исправления отчетности. </w:t>
      </w:r>
      <w:proofErr w:type="gramStart"/>
      <w:r>
        <w:rPr>
          <w:sz w:val="28"/>
          <w:szCs w:val="28"/>
        </w:rPr>
        <w:t>В противном случае будет нарушен принцип равенства, т. к. право на освобождение от ответственности с определенностью получали бы лишь те налоговые агенты, которые недостоверно и (или) ошибочно составили и представили расчет по налогу (Постановление Конституционного Суда РФ от 6 февраля 2018 г. N 6-П "По делу о проверке конституционности положений пункта 4 статьи 81 и статьи 123 Налогового кодекса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в связи с жалобой открытого акционерного общества "ТАИФ").</w:t>
      </w:r>
      <w:proofErr w:type="gramEnd"/>
    </w:p>
    <w:p w:rsidR="006C12EA" w:rsidRDefault="006C12EA" w:rsidP="006C12EA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6C12EA" w:rsidRDefault="006C12EA" w:rsidP="006C1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12EA" w:rsidRDefault="006C12EA" w:rsidP="006C12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</w:t>
      </w:r>
    </w:p>
    <w:p w:rsidR="006C12EA" w:rsidRDefault="006C12EA" w:rsidP="006C12EA">
      <w:pPr>
        <w:rPr>
          <w:sz w:val="28"/>
          <w:szCs w:val="28"/>
        </w:rPr>
      </w:pPr>
    </w:p>
    <w:p w:rsidR="00B537C5" w:rsidRDefault="00B537C5"/>
    <w:sectPr w:rsidR="00B537C5" w:rsidSect="00B5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12EA"/>
    <w:rsid w:val="006C12EA"/>
    <w:rsid w:val="00B5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2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2018-03-26T07:56:00Z</dcterms:created>
  <dcterms:modified xsi:type="dcterms:W3CDTF">2018-03-26T07:56:00Z</dcterms:modified>
</cp:coreProperties>
</file>