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BB8" w:rsidRDefault="00282BB8" w:rsidP="00282BB8">
      <w:pPr>
        <w:pStyle w:val="a3"/>
        <w:spacing w:before="0" w:beforeAutospacing="0" w:after="0" w:afterAutospacing="0"/>
        <w:ind w:firstLine="709"/>
        <w:jc w:val="right"/>
        <w:rPr>
          <w:rStyle w:val="a4"/>
        </w:rPr>
      </w:pPr>
      <w:r>
        <w:rPr>
          <w:rStyle w:val="a4"/>
        </w:rPr>
        <w:t>Прокуратура разъясняет</w:t>
      </w:r>
    </w:p>
    <w:p w:rsidR="00282BB8" w:rsidRDefault="00282BB8" w:rsidP="00282BB8">
      <w:pPr>
        <w:pStyle w:val="a3"/>
        <w:spacing w:before="0" w:beforeAutospacing="0" w:after="0" w:afterAutospacing="0"/>
        <w:ind w:firstLine="709"/>
        <w:jc w:val="right"/>
        <w:rPr>
          <w:rStyle w:val="a4"/>
        </w:rPr>
      </w:pPr>
    </w:p>
    <w:p w:rsidR="00391AFF" w:rsidRDefault="00391AFF" w:rsidP="00391AFF">
      <w:pPr>
        <w:pStyle w:val="a3"/>
        <w:spacing w:before="0" w:beforeAutospacing="0" w:after="0" w:afterAutospacing="0"/>
        <w:ind w:firstLine="709"/>
        <w:jc w:val="both"/>
      </w:pPr>
      <w:r>
        <w:rPr>
          <w:rStyle w:val="a4"/>
        </w:rPr>
        <w:t>Введена новая мера пресечения для подозреваемых и обвиняемых - запрет определенных действий</w:t>
      </w:r>
    </w:p>
    <w:p w:rsidR="00391AFF" w:rsidRDefault="00391AFF" w:rsidP="00391AFF">
      <w:pPr>
        <w:pStyle w:val="a3"/>
        <w:spacing w:before="0" w:beforeAutospacing="0" w:after="0" w:afterAutospacing="0"/>
        <w:ind w:firstLine="709"/>
        <w:jc w:val="both"/>
      </w:pPr>
      <w:r>
        <w:t>Федеральным законом от 18.04.2018 N 72-ФЗ "О внесении изменений в Уголовно-процессуальный кодекс Российской Федерации в части избрания и применения мер пресечения в виде запрета определенных действий, залога и домашнего ареста" Введена новая мера пресечения для подозреваемых и обвиняемых - запрет определенных действий.</w:t>
      </w:r>
    </w:p>
    <w:p w:rsidR="00391AFF" w:rsidRDefault="00391AFF" w:rsidP="00391AFF">
      <w:pPr>
        <w:pStyle w:val="a3"/>
        <w:spacing w:before="0" w:beforeAutospacing="0" w:after="0" w:afterAutospacing="0"/>
        <w:ind w:firstLine="709"/>
        <w:jc w:val="both"/>
      </w:pPr>
      <w:r>
        <w:t>Запрет определенных действий избирается по судебному решению при невозможности применения иной, более мягкой, меры пресечения и заключается в возложении на подозреваемого или обвиняемого обязанностей своевременно являться по вызовам дознавателя, следователя или в суд, соблюдать один или несколько запретов, а также в осуществлении контроля за соблюдением возложенных на него запретов. Запрет определенных действий может быть избран в любой момент производства по уголовному делу.</w:t>
      </w:r>
    </w:p>
    <w:p w:rsidR="00391AFF" w:rsidRDefault="00391AFF" w:rsidP="00391AFF">
      <w:pPr>
        <w:pStyle w:val="a3"/>
        <w:spacing w:before="0" w:beforeAutospacing="0" w:after="0" w:afterAutospacing="0"/>
        <w:ind w:firstLine="709"/>
        <w:jc w:val="both"/>
      </w:pPr>
      <w:r>
        <w:t>При необходимости избрания в качестве меры пресечения запрета определенных действий следователь с согласия руководителя следственного органа или дознаватель с согласия прокурора возбуждает перед судом соответствующее ходатайство.</w:t>
      </w:r>
    </w:p>
    <w:p w:rsidR="00391AFF" w:rsidRDefault="00391AFF" w:rsidP="00391AFF">
      <w:pPr>
        <w:pStyle w:val="a3"/>
        <w:spacing w:before="0" w:beforeAutospacing="0" w:after="0" w:afterAutospacing="0"/>
        <w:ind w:firstLine="709"/>
        <w:jc w:val="both"/>
      </w:pPr>
      <w:r>
        <w:t>Суд с учетом данных о личности подозреваемого или обвиняемого, фактических обстоятельств уголовного дела и представленных сторонами сведений при избрании данной меры пресечения может возложить следующие запреты (все запреты или отдельные из них), в том числе:</w:t>
      </w:r>
    </w:p>
    <w:p w:rsidR="00391AFF" w:rsidRDefault="00391AFF" w:rsidP="00391AFF">
      <w:pPr>
        <w:pStyle w:val="a3"/>
        <w:spacing w:before="0" w:beforeAutospacing="0" w:after="0" w:afterAutospacing="0"/>
        <w:ind w:firstLine="709"/>
        <w:jc w:val="both"/>
      </w:pPr>
      <w:r>
        <w:t>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w:t>
      </w:r>
    </w:p>
    <w:p w:rsidR="00391AFF" w:rsidRDefault="00391AFF" w:rsidP="00391AFF">
      <w:pPr>
        <w:pStyle w:val="a3"/>
        <w:spacing w:before="0" w:beforeAutospacing="0" w:after="0" w:afterAutospacing="0"/>
        <w:ind w:firstLine="709"/>
        <w:jc w:val="both"/>
      </w:pPr>
      <w:r>
        <w:t>находиться в определенных местах, а также ближе установленного расстояния до определенных объектов, посещать определенные мероприятия и участвовать в них;</w:t>
      </w:r>
    </w:p>
    <w:p w:rsidR="00391AFF" w:rsidRDefault="00391AFF" w:rsidP="00391AFF">
      <w:pPr>
        <w:pStyle w:val="a3"/>
        <w:spacing w:before="0" w:beforeAutospacing="0" w:after="0" w:afterAutospacing="0"/>
        <w:ind w:firstLine="709"/>
        <w:jc w:val="both"/>
      </w:pPr>
      <w:r>
        <w:t>общаться с определенными лицами;</w:t>
      </w:r>
    </w:p>
    <w:p w:rsidR="00391AFF" w:rsidRDefault="00391AFF" w:rsidP="00391AFF">
      <w:pPr>
        <w:pStyle w:val="a3"/>
        <w:spacing w:before="0" w:beforeAutospacing="0" w:after="0" w:afterAutospacing="0"/>
        <w:ind w:firstLine="709"/>
        <w:jc w:val="both"/>
      </w:pPr>
      <w:r>
        <w:t>использовать средства связи и сеть Интернет;</w:t>
      </w:r>
    </w:p>
    <w:p w:rsidR="00391AFF" w:rsidRDefault="00391AFF" w:rsidP="00391AFF">
      <w:pPr>
        <w:pStyle w:val="a3"/>
        <w:spacing w:before="0" w:beforeAutospacing="0" w:after="0" w:afterAutospacing="0"/>
        <w:ind w:firstLine="709"/>
        <w:jc w:val="both"/>
      </w:pPr>
      <w:r>
        <w:t>управлять автомобилем или иным транспортным средством, если совершенное преступление связано с нарушением правил дорожного движения и эксплуатации транспортных средств.</w:t>
      </w:r>
    </w:p>
    <w:p w:rsidR="00391AFF" w:rsidRDefault="00391AFF" w:rsidP="00391AFF">
      <w:pPr>
        <w:pStyle w:val="a3"/>
        <w:spacing w:before="0" w:beforeAutospacing="0" w:after="0" w:afterAutospacing="0"/>
        <w:ind w:firstLine="709"/>
        <w:jc w:val="both"/>
      </w:pPr>
      <w:r>
        <w:t>Установлены сроки применения и определен орган, осуществляющий контроль за соблюдением отдельных указанных запретов.</w:t>
      </w:r>
    </w:p>
    <w:p w:rsidR="00391AFF" w:rsidRDefault="00391AFF" w:rsidP="00391AFF">
      <w:pPr>
        <w:pStyle w:val="a3"/>
        <w:spacing w:before="0" w:beforeAutospacing="0" w:after="0" w:afterAutospacing="0"/>
        <w:ind w:firstLine="709"/>
        <w:jc w:val="both"/>
      </w:pPr>
      <w:r>
        <w:t>В целях осуществления контроля за соблюдением запретов могут использоваться аудиовизуальные, электронные и иные технические средства контроля, перечень и порядок применения которых определяются Правительством РФ.</w:t>
      </w:r>
      <w:r>
        <w:br/>
        <w:t>В случае нарушения подозреваемым или обвиняемым возложенных на него запретов, отказа от применения к нему средств контроля или умышленного повреждения, уничтожения, нарушения целостности указанных средств суд может изменить эту меру пресечения на более строгую.</w:t>
      </w:r>
    </w:p>
    <w:p w:rsidR="00391AFF" w:rsidRDefault="00391AFF" w:rsidP="00391AFF">
      <w:pPr>
        <w:pStyle w:val="a3"/>
        <w:spacing w:before="0" w:beforeAutospacing="0" w:after="0" w:afterAutospacing="0"/>
        <w:ind w:firstLine="709"/>
        <w:jc w:val="both"/>
      </w:pPr>
      <w:r>
        <w:t>Отдельные указанные запреты могут возлагаться судом на подозреваемого и обвиняемого также при избрании мер пресечения в виде залога и домашнего ареста.</w:t>
      </w:r>
    </w:p>
    <w:p w:rsidR="00686E63" w:rsidRDefault="00686E63" w:rsidP="00391AFF">
      <w:pPr>
        <w:spacing w:after="0"/>
        <w:ind w:firstLine="709"/>
      </w:pPr>
    </w:p>
    <w:p w:rsidR="008B705C" w:rsidRPr="00282BB8" w:rsidRDefault="00282BB8" w:rsidP="00282BB8">
      <w:pPr>
        <w:spacing w:after="0" w:line="240" w:lineRule="auto"/>
        <w:ind w:firstLine="709"/>
        <w:rPr>
          <w:rFonts w:ascii="Times New Roman" w:hAnsi="Times New Roman" w:cs="Times New Roman"/>
          <w:sz w:val="24"/>
          <w:szCs w:val="24"/>
        </w:rPr>
      </w:pPr>
      <w:r>
        <w:tab/>
      </w:r>
      <w:r>
        <w:tab/>
      </w:r>
      <w:r>
        <w:tab/>
      </w:r>
      <w:r>
        <w:tab/>
      </w:r>
      <w:r>
        <w:tab/>
      </w:r>
      <w:r>
        <w:tab/>
      </w:r>
      <w:r>
        <w:tab/>
      </w:r>
      <w:r w:rsidRPr="00282BB8">
        <w:rPr>
          <w:rFonts w:ascii="Times New Roman" w:hAnsi="Times New Roman" w:cs="Times New Roman"/>
          <w:sz w:val="24"/>
          <w:szCs w:val="24"/>
        </w:rPr>
        <w:t>Заместитель прокурора</w:t>
      </w:r>
    </w:p>
    <w:p w:rsidR="00282BB8" w:rsidRPr="00282BB8" w:rsidRDefault="00282BB8" w:rsidP="00282BB8">
      <w:pPr>
        <w:spacing w:after="0" w:line="240" w:lineRule="auto"/>
        <w:ind w:firstLine="709"/>
        <w:rPr>
          <w:rFonts w:ascii="Times New Roman" w:hAnsi="Times New Roman" w:cs="Times New Roman"/>
          <w:sz w:val="24"/>
          <w:szCs w:val="24"/>
        </w:rPr>
      </w:pP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t>Чановского района</w:t>
      </w:r>
    </w:p>
    <w:p w:rsidR="00282BB8" w:rsidRPr="00282BB8" w:rsidRDefault="00282BB8" w:rsidP="00282BB8">
      <w:pPr>
        <w:spacing w:after="0" w:line="240" w:lineRule="auto"/>
        <w:ind w:firstLine="709"/>
        <w:rPr>
          <w:rFonts w:ascii="Times New Roman" w:hAnsi="Times New Roman" w:cs="Times New Roman"/>
          <w:sz w:val="24"/>
          <w:szCs w:val="24"/>
        </w:rPr>
      </w:pP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t>А.Е. Островерхова</w:t>
      </w:r>
    </w:p>
    <w:p w:rsidR="008B705C" w:rsidRDefault="008B705C" w:rsidP="00391AFF">
      <w:pPr>
        <w:spacing w:after="0"/>
        <w:ind w:firstLine="709"/>
      </w:pPr>
    </w:p>
    <w:p w:rsidR="008B705C" w:rsidRDefault="008B705C" w:rsidP="00391AFF">
      <w:pPr>
        <w:spacing w:after="0"/>
        <w:ind w:firstLine="709"/>
      </w:pPr>
    </w:p>
    <w:p w:rsidR="008B705C" w:rsidRDefault="008B705C" w:rsidP="00391AFF">
      <w:pPr>
        <w:spacing w:after="0"/>
        <w:ind w:firstLine="709"/>
      </w:pPr>
    </w:p>
    <w:p w:rsidR="008B705C" w:rsidRDefault="008B705C" w:rsidP="00391AFF">
      <w:pPr>
        <w:spacing w:after="0"/>
        <w:ind w:firstLine="709"/>
      </w:pPr>
    </w:p>
    <w:p w:rsidR="008B705C" w:rsidRDefault="008B705C" w:rsidP="00391AFF">
      <w:pPr>
        <w:spacing w:after="0"/>
        <w:ind w:firstLine="709"/>
      </w:pPr>
    </w:p>
    <w:p w:rsidR="00282BB8" w:rsidRDefault="00282BB8" w:rsidP="00282BB8">
      <w:pPr>
        <w:pStyle w:val="a3"/>
        <w:spacing w:before="0" w:beforeAutospacing="0" w:after="0" w:afterAutospacing="0"/>
        <w:ind w:firstLine="709"/>
        <w:jc w:val="right"/>
        <w:rPr>
          <w:rStyle w:val="a4"/>
        </w:rPr>
      </w:pPr>
      <w:r>
        <w:rPr>
          <w:rStyle w:val="a4"/>
        </w:rPr>
        <w:lastRenderedPageBreak/>
        <w:t>Прокуратура разъясняет</w:t>
      </w:r>
    </w:p>
    <w:p w:rsidR="008B705C" w:rsidRDefault="008B705C" w:rsidP="00391AFF">
      <w:pPr>
        <w:spacing w:after="0"/>
        <w:ind w:firstLine="709"/>
      </w:pPr>
    </w:p>
    <w:p w:rsidR="008B705C" w:rsidRDefault="008B705C" w:rsidP="00282BB8">
      <w:pPr>
        <w:pStyle w:val="a3"/>
        <w:spacing w:before="0" w:beforeAutospacing="0" w:after="0" w:afterAutospacing="0"/>
        <w:ind w:firstLine="709"/>
        <w:jc w:val="both"/>
      </w:pPr>
      <w:r>
        <w:rPr>
          <w:rStyle w:val="a4"/>
        </w:rPr>
        <w:t>Право граждан на отдых</w:t>
      </w:r>
    </w:p>
    <w:p w:rsidR="008B705C" w:rsidRDefault="008B705C" w:rsidP="00282BB8">
      <w:pPr>
        <w:pStyle w:val="a3"/>
        <w:spacing w:before="0" w:beforeAutospacing="0" w:after="0" w:afterAutospacing="0"/>
        <w:ind w:firstLine="709"/>
        <w:jc w:val="both"/>
      </w:pPr>
      <w:r>
        <w:t>Гарантированное Конституцией РФ право граждан на отдых является одним из основополагающих принципов трудового права и обеспечивается нормами трудового законодательства. Согласно ст. 2 Трудового кодекса РФ каждый работник имеет право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8B705C" w:rsidRDefault="008B705C" w:rsidP="00282BB8">
      <w:pPr>
        <w:pStyle w:val="a3"/>
        <w:spacing w:before="0" w:beforeAutospacing="0" w:after="0" w:afterAutospacing="0"/>
        <w:ind w:firstLine="709"/>
        <w:jc w:val="both"/>
      </w:pPr>
      <w:r>
        <w:t xml:space="preserve">Статьей 106 ТК РФ время отдыха определено как время, в течение которого работник свободен от исполнения трудовых обязанностей и которое он может использовать по своему усмотрению. В соответствии со ст. 107 ТК РФ ко времени отдыха относятся6 </w:t>
      </w:r>
      <w:r>
        <w:br/>
        <w:t>- Перерывы в течение рабочего дня (смены), которые подразделяются на включаемые в рабочее время и не включаемые в рабочее время.</w:t>
      </w:r>
    </w:p>
    <w:p w:rsidR="008B705C" w:rsidRDefault="008B705C" w:rsidP="00282BB8">
      <w:pPr>
        <w:pStyle w:val="a3"/>
        <w:spacing w:before="0" w:beforeAutospacing="0" w:after="0" w:afterAutospacing="0"/>
        <w:ind w:firstLine="709"/>
        <w:jc w:val="both"/>
      </w:pPr>
      <w:r>
        <w:t xml:space="preserve">К перерывам, которые включаются в рабочее время, относят: технологические перерывы (обусловлены особенностями технологического процесса, например, предоставляются работникам, работающим в холодное время года на открытом воздухе); перерывы для кормления ребенка (предоставляются женщинам, имеющим детей в возрасте до полутора лет, не реже чем через каждые три часа продолжительностью не менее 30 минут каждый). Не включают в рабочее время перерыв для отдыха и питания. </w:t>
      </w:r>
      <w:r>
        <w:br/>
        <w:t xml:space="preserve">- Ежедневный (междусменный) отдых (период времени с момента окончания работником работы в одни сутки до начала им работы в другие сутки, его продолжительность ТК РФ не определена). </w:t>
      </w:r>
      <w:r>
        <w:br/>
        <w:t xml:space="preserve">- Выходные дни, продолжительность которых не может быть менее 42 часов в неделю. </w:t>
      </w:r>
      <w:r>
        <w:br/>
        <w:t xml:space="preserve">- Нерабочие праздничные дни. </w:t>
      </w:r>
      <w:r>
        <w:br/>
        <w:t>- Отпуска, (ежегодный основной оплачиваемый отпуск; ежегодный дополнительный оплачиваемый отпуск; отпуск без сохранения заработной платы и целевые отпуска).</w:t>
      </w:r>
    </w:p>
    <w:p w:rsidR="008B705C" w:rsidRDefault="008B705C" w:rsidP="00282BB8">
      <w:pPr>
        <w:pStyle w:val="a3"/>
        <w:spacing w:before="0" w:beforeAutospacing="0" w:after="0" w:afterAutospacing="0"/>
        <w:ind w:firstLine="709"/>
        <w:jc w:val="both"/>
      </w:pPr>
      <w:r>
        <w:t xml:space="preserve">Ежегодный основной оплачиваемый отпуск (ст. 114 ТК РФ) относится к непрерывному отдыху, предоставляется работнику на определенное количество дней, в период этого времени за работников сохраняется место работы (должность) и средний заработок. </w:t>
      </w:r>
      <w:r>
        <w:br/>
        <w:t xml:space="preserve">Дополнительные оплачиваемые отпуска могут устанавливаться работодателем (например, отпуск работникам, занятым на работах с вредными и (или) опасными условиями труда). </w:t>
      </w:r>
      <w:r>
        <w:br/>
        <w:t>На отпуска без сохранения заработной платы не распространяются правила о ежегодных основных и дополнительных отпусках.</w:t>
      </w:r>
    </w:p>
    <w:p w:rsidR="008B705C" w:rsidRDefault="008B705C" w:rsidP="00282BB8">
      <w:pPr>
        <w:pStyle w:val="a3"/>
        <w:spacing w:before="0" w:beforeAutospacing="0" w:after="0" w:afterAutospacing="0"/>
        <w:ind w:firstLine="709"/>
        <w:jc w:val="both"/>
      </w:pPr>
      <w:r>
        <w:t xml:space="preserve">Они предоставляются независимо от других отпусков, работодателем не оплачиваются. </w:t>
      </w:r>
      <w:r>
        <w:br/>
        <w:t xml:space="preserve">Целевыми отпусками, являются отпуска, предоставляемые с определенной целью (например, в связи с рождением ребенка, по уходу за ребенком, учебный отпуск). </w:t>
      </w:r>
      <w:r>
        <w:br/>
        <w:t>Особенностями данного отпуска являются невозможность переноса отпуска на другое время, а также невозможность отзыва работника из отпуска.</w:t>
      </w:r>
    </w:p>
    <w:p w:rsidR="00282BB8" w:rsidRDefault="00282BB8" w:rsidP="00282BB8">
      <w:pPr>
        <w:spacing w:after="0" w:line="240" w:lineRule="auto"/>
        <w:ind w:left="4955" w:firstLine="709"/>
        <w:rPr>
          <w:rFonts w:ascii="Times New Roman" w:hAnsi="Times New Roman" w:cs="Times New Roman"/>
          <w:sz w:val="24"/>
          <w:szCs w:val="24"/>
        </w:rPr>
      </w:pPr>
    </w:p>
    <w:p w:rsidR="00282BB8" w:rsidRPr="00282BB8" w:rsidRDefault="00282BB8" w:rsidP="00282BB8">
      <w:pPr>
        <w:spacing w:after="0" w:line="240" w:lineRule="auto"/>
        <w:ind w:left="4955" w:firstLine="709"/>
        <w:rPr>
          <w:rFonts w:ascii="Times New Roman" w:hAnsi="Times New Roman" w:cs="Times New Roman"/>
          <w:sz w:val="24"/>
          <w:szCs w:val="24"/>
        </w:rPr>
      </w:pPr>
      <w:r w:rsidRPr="00282BB8">
        <w:rPr>
          <w:rFonts w:ascii="Times New Roman" w:hAnsi="Times New Roman" w:cs="Times New Roman"/>
          <w:sz w:val="24"/>
          <w:szCs w:val="24"/>
        </w:rPr>
        <w:t>Заместитель прокурора</w:t>
      </w:r>
    </w:p>
    <w:p w:rsidR="00282BB8" w:rsidRPr="00282BB8" w:rsidRDefault="00282BB8" w:rsidP="00282BB8">
      <w:pPr>
        <w:spacing w:after="0" w:line="240" w:lineRule="auto"/>
        <w:ind w:firstLine="709"/>
        <w:rPr>
          <w:rFonts w:ascii="Times New Roman" w:hAnsi="Times New Roman" w:cs="Times New Roman"/>
          <w:sz w:val="24"/>
          <w:szCs w:val="24"/>
        </w:rPr>
      </w:pP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t>Чановского района</w:t>
      </w:r>
    </w:p>
    <w:p w:rsidR="00282BB8" w:rsidRPr="00282BB8" w:rsidRDefault="00282BB8" w:rsidP="00282BB8">
      <w:pPr>
        <w:spacing w:after="0" w:line="240" w:lineRule="auto"/>
        <w:ind w:firstLine="709"/>
        <w:rPr>
          <w:rFonts w:ascii="Times New Roman" w:hAnsi="Times New Roman" w:cs="Times New Roman"/>
          <w:sz w:val="24"/>
          <w:szCs w:val="24"/>
        </w:rPr>
      </w:pP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t>А.Е. Островерхова</w:t>
      </w:r>
    </w:p>
    <w:p w:rsidR="008B705C" w:rsidRDefault="008B705C" w:rsidP="00282BB8">
      <w:pPr>
        <w:pStyle w:val="a3"/>
        <w:spacing w:before="0" w:beforeAutospacing="0" w:after="0" w:afterAutospacing="0"/>
        <w:ind w:firstLine="709"/>
        <w:jc w:val="both"/>
      </w:pPr>
    </w:p>
    <w:p w:rsidR="008B705C" w:rsidRDefault="008B705C" w:rsidP="008B705C">
      <w:pPr>
        <w:pStyle w:val="a3"/>
        <w:jc w:val="both"/>
      </w:pPr>
    </w:p>
    <w:p w:rsidR="008B705C" w:rsidRDefault="008B705C" w:rsidP="008B705C">
      <w:pPr>
        <w:pStyle w:val="a3"/>
        <w:jc w:val="both"/>
      </w:pPr>
    </w:p>
    <w:p w:rsidR="00282BB8" w:rsidRDefault="00282BB8" w:rsidP="008B705C">
      <w:pPr>
        <w:pStyle w:val="a3"/>
        <w:jc w:val="both"/>
      </w:pPr>
    </w:p>
    <w:p w:rsidR="00282BB8" w:rsidRDefault="00282BB8" w:rsidP="00282BB8">
      <w:pPr>
        <w:pStyle w:val="a3"/>
        <w:spacing w:before="0" w:beforeAutospacing="0" w:after="0" w:afterAutospacing="0"/>
        <w:ind w:firstLine="709"/>
        <w:jc w:val="right"/>
        <w:rPr>
          <w:rStyle w:val="a4"/>
        </w:rPr>
      </w:pPr>
      <w:r>
        <w:rPr>
          <w:rStyle w:val="a4"/>
        </w:rPr>
        <w:lastRenderedPageBreak/>
        <w:t>Прокуратура разъясняет</w:t>
      </w:r>
    </w:p>
    <w:p w:rsidR="00282BB8" w:rsidRDefault="00282BB8" w:rsidP="00282BB8">
      <w:pPr>
        <w:pStyle w:val="a3"/>
        <w:spacing w:before="0" w:beforeAutospacing="0" w:after="0" w:afterAutospacing="0"/>
        <w:ind w:firstLine="709"/>
        <w:jc w:val="both"/>
        <w:rPr>
          <w:rStyle w:val="a4"/>
        </w:rPr>
      </w:pPr>
    </w:p>
    <w:p w:rsidR="008B705C" w:rsidRDefault="008B705C" w:rsidP="00282BB8">
      <w:pPr>
        <w:pStyle w:val="a3"/>
        <w:spacing w:before="0" w:beforeAutospacing="0" w:after="0" w:afterAutospacing="0"/>
        <w:ind w:firstLine="709"/>
        <w:jc w:val="both"/>
        <w:rPr>
          <w:rStyle w:val="a4"/>
        </w:rPr>
      </w:pPr>
      <w:r>
        <w:rPr>
          <w:rStyle w:val="a4"/>
        </w:rPr>
        <w:t>Что нового в порядке признания лица инвалидом?</w:t>
      </w:r>
    </w:p>
    <w:p w:rsidR="002B46BD" w:rsidRDefault="002B46BD" w:rsidP="00282BB8">
      <w:pPr>
        <w:pStyle w:val="a3"/>
        <w:spacing w:before="0" w:beforeAutospacing="0" w:after="0" w:afterAutospacing="0"/>
        <w:ind w:firstLine="709"/>
        <w:jc w:val="both"/>
      </w:pPr>
    </w:p>
    <w:p w:rsidR="008B705C" w:rsidRDefault="008B705C" w:rsidP="00282BB8">
      <w:pPr>
        <w:pStyle w:val="a3"/>
        <w:spacing w:before="0" w:beforeAutospacing="0" w:after="0" w:afterAutospacing="0"/>
        <w:ind w:firstLine="709"/>
        <w:jc w:val="both"/>
      </w:pPr>
      <w:r>
        <w:t>Постановлением Правительства РФ от 29 марта 2018 N 339 в Правила признания лица инвалидом внесены изменения.</w:t>
      </w:r>
    </w:p>
    <w:p w:rsidR="008B705C" w:rsidRDefault="008B705C" w:rsidP="00282BB8">
      <w:pPr>
        <w:pStyle w:val="a3"/>
        <w:spacing w:before="0" w:beforeAutospacing="0" w:after="0" w:afterAutospacing="0"/>
        <w:ind w:firstLine="709"/>
        <w:jc w:val="both"/>
      </w:pPr>
      <w:r>
        <w:t>Закреплена возможность разработки или корректировки индивидуальной программы реабилитации или абилитации инвалида (ребенка-инвалида) без пересмотра группы инвалидности (категории "ребенок-инвалид") и срока, на который она установлена.</w:t>
      </w:r>
    </w:p>
    <w:p w:rsidR="008B705C" w:rsidRDefault="008B705C" w:rsidP="00282BB8">
      <w:pPr>
        <w:pStyle w:val="a3"/>
        <w:spacing w:before="0" w:beforeAutospacing="0" w:after="0" w:afterAutospacing="0"/>
        <w:ind w:firstLine="709"/>
        <w:jc w:val="both"/>
      </w:pPr>
      <w:r>
        <w:t>Инвалидность устанавливается тяжелобольным детям, которым требуется сложная многоэтапная реабилитация, длительный либо постоянный прием лекарств и строгая диета, сроком на 5 лет и до достижения 14 лет в зависимости от степени выраженности нарушенных функций организма и ограничений жизнедеятельности.</w:t>
      </w:r>
    </w:p>
    <w:p w:rsidR="008B705C" w:rsidRDefault="008B705C" w:rsidP="00282BB8">
      <w:pPr>
        <w:pStyle w:val="a3"/>
        <w:spacing w:before="0" w:beforeAutospacing="0" w:after="0" w:afterAutospacing="0"/>
        <w:ind w:firstLine="709"/>
        <w:jc w:val="both"/>
      </w:pPr>
      <w:r>
        <w:t>Усовершенствован порядок установления инвалидности (категории "ребенок-инвалид") без указания срока переосвидетельствования (до достижения 18 лет) при первичном освидетельствовании.</w:t>
      </w:r>
    </w:p>
    <w:p w:rsidR="008B705C" w:rsidRDefault="008B705C" w:rsidP="00282BB8">
      <w:pPr>
        <w:pStyle w:val="a3"/>
        <w:spacing w:before="0" w:beforeAutospacing="0" w:after="0" w:afterAutospacing="0"/>
        <w:ind w:firstLine="709"/>
        <w:jc w:val="both"/>
      </w:pPr>
      <w:r>
        <w:t>Определен перечень заболеваний, травм, дефектов, необратимых морфологических изменений, нарушений функций органов и систем организма, при которых инвалидность может быть установлена при заочном освидетельствовании.</w:t>
      </w:r>
    </w:p>
    <w:p w:rsidR="00282BB8" w:rsidRDefault="00282BB8" w:rsidP="00282BB8">
      <w:pPr>
        <w:pStyle w:val="a3"/>
        <w:spacing w:before="0" w:beforeAutospacing="0" w:after="0" w:afterAutospacing="0"/>
        <w:ind w:firstLine="709"/>
        <w:jc w:val="both"/>
      </w:pPr>
    </w:p>
    <w:p w:rsidR="00282BB8" w:rsidRPr="00282BB8" w:rsidRDefault="00282BB8" w:rsidP="00282BB8">
      <w:pPr>
        <w:spacing w:after="0" w:line="240" w:lineRule="auto"/>
        <w:ind w:left="5663" w:firstLine="709"/>
        <w:rPr>
          <w:rFonts w:ascii="Times New Roman" w:hAnsi="Times New Roman" w:cs="Times New Roman"/>
          <w:sz w:val="24"/>
          <w:szCs w:val="24"/>
        </w:rPr>
      </w:pPr>
      <w:r w:rsidRPr="00282BB8">
        <w:rPr>
          <w:rFonts w:ascii="Times New Roman" w:hAnsi="Times New Roman" w:cs="Times New Roman"/>
          <w:sz w:val="24"/>
          <w:szCs w:val="24"/>
        </w:rPr>
        <w:t>Заместитель прокурора</w:t>
      </w:r>
    </w:p>
    <w:p w:rsidR="00282BB8" w:rsidRPr="00282BB8" w:rsidRDefault="00282BB8" w:rsidP="00282BB8">
      <w:pPr>
        <w:spacing w:after="0" w:line="240" w:lineRule="auto"/>
        <w:ind w:firstLine="709"/>
        <w:rPr>
          <w:rFonts w:ascii="Times New Roman" w:hAnsi="Times New Roman" w:cs="Times New Roman"/>
          <w:sz w:val="24"/>
          <w:szCs w:val="24"/>
        </w:rPr>
      </w:pP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Pr>
          <w:rFonts w:ascii="Times New Roman" w:hAnsi="Times New Roman" w:cs="Times New Roman"/>
          <w:sz w:val="24"/>
          <w:szCs w:val="24"/>
        </w:rPr>
        <w:tab/>
      </w:r>
      <w:r w:rsidRPr="00282BB8">
        <w:rPr>
          <w:rFonts w:ascii="Times New Roman" w:hAnsi="Times New Roman" w:cs="Times New Roman"/>
          <w:sz w:val="24"/>
          <w:szCs w:val="24"/>
        </w:rPr>
        <w:t>Чановского района</w:t>
      </w:r>
    </w:p>
    <w:p w:rsidR="00282BB8" w:rsidRPr="00282BB8" w:rsidRDefault="00282BB8" w:rsidP="00282BB8">
      <w:pPr>
        <w:spacing w:after="0" w:line="240" w:lineRule="auto"/>
        <w:ind w:firstLine="709"/>
        <w:rPr>
          <w:rFonts w:ascii="Times New Roman" w:hAnsi="Times New Roman" w:cs="Times New Roman"/>
          <w:sz w:val="24"/>
          <w:szCs w:val="24"/>
        </w:rPr>
      </w:pP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Pr>
          <w:rFonts w:ascii="Times New Roman" w:hAnsi="Times New Roman" w:cs="Times New Roman"/>
          <w:sz w:val="24"/>
          <w:szCs w:val="24"/>
        </w:rPr>
        <w:tab/>
      </w:r>
      <w:r w:rsidRPr="00282BB8">
        <w:rPr>
          <w:rFonts w:ascii="Times New Roman" w:hAnsi="Times New Roman" w:cs="Times New Roman"/>
          <w:sz w:val="24"/>
          <w:szCs w:val="24"/>
        </w:rPr>
        <w:t>А.Е. Островерхова</w:t>
      </w:r>
    </w:p>
    <w:p w:rsidR="008B705C" w:rsidRDefault="008B705C"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282BB8">
      <w:pPr>
        <w:pStyle w:val="a3"/>
        <w:spacing w:before="0" w:beforeAutospacing="0" w:after="0" w:afterAutospacing="0"/>
        <w:ind w:firstLine="709"/>
        <w:jc w:val="both"/>
        <w:rPr>
          <w:rStyle w:val="a4"/>
        </w:rPr>
      </w:pPr>
    </w:p>
    <w:p w:rsidR="00E60395" w:rsidRDefault="00E60395" w:rsidP="00E60395">
      <w:pPr>
        <w:pStyle w:val="a3"/>
        <w:spacing w:before="0" w:beforeAutospacing="0" w:after="0" w:afterAutospacing="0"/>
        <w:ind w:firstLine="709"/>
        <w:jc w:val="right"/>
        <w:rPr>
          <w:rStyle w:val="a4"/>
        </w:rPr>
      </w:pPr>
      <w:r>
        <w:rPr>
          <w:rStyle w:val="a4"/>
        </w:rPr>
        <w:lastRenderedPageBreak/>
        <w:t>Прокуратура разъясняет</w:t>
      </w:r>
    </w:p>
    <w:p w:rsidR="00E60395" w:rsidRDefault="00E60395" w:rsidP="00282BB8">
      <w:pPr>
        <w:pStyle w:val="a3"/>
        <w:spacing w:before="0" w:beforeAutospacing="0" w:after="0" w:afterAutospacing="0"/>
        <w:ind w:firstLine="709"/>
        <w:jc w:val="both"/>
        <w:rPr>
          <w:rStyle w:val="a4"/>
        </w:rPr>
      </w:pPr>
    </w:p>
    <w:p w:rsidR="008B705C" w:rsidRDefault="008B705C" w:rsidP="00282BB8">
      <w:pPr>
        <w:pStyle w:val="a3"/>
        <w:spacing w:before="0" w:beforeAutospacing="0" w:after="0" w:afterAutospacing="0"/>
        <w:ind w:firstLine="709"/>
        <w:jc w:val="both"/>
      </w:pPr>
      <w:r>
        <w:rPr>
          <w:rStyle w:val="a4"/>
        </w:rPr>
        <w:t>Граждане смогут собирать в лесу валежник для личных нужд</w:t>
      </w:r>
    </w:p>
    <w:p w:rsidR="008B705C" w:rsidRDefault="008B705C" w:rsidP="00282BB8">
      <w:pPr>
        <w:pStyle w:val="a3"/>
        <w:spacing w:before="0" w:beforeAutospacing="0" w:after="0" w:afterAutospacing="0"/>
        <w:ind w:firstLine="709"/>
        <w:jc w:val="both"/>
      </w:pPr>
      <w:r>
        <w:t>Опубликован Федеральный закон от 18 апреля 2018 г. № 77-ФЗ "О внесении изменения в статью 32 Лесного кодекса Российской Федерации", согласно которому с 1 января 2019 года граждане смогут использовать валежник в незначительных объемах без процедуры оформления разрешительных документов.</w:t>
      </w:r>
    </w:p>
    <w:p w:rsidR="008B705C" w:rsidRDefault="008B705C" w:rsidP="00282BB8">
      <w:pPr>
        <w:pStyle w:val="a3"/>
        <w:spacing w:before="0" w:beforeAutospacing="0" w:after="0" w:afterAutospacing="0"/>
        <w:ind w:firstLine="709"/>
        <w:jc w:val="both"/>
      </w:pPr>
      <w:r>
        <w:t>Валежник наряду с пнями, берестой, корой деревьев и кустарников, хворостом, елями или деревьями других хвойных пород для новогодних праздников, мхом и тростником вошел в число недревесных лесных ресурсов (ч. 2 ст. 32 Лесного кодекса).</w:t>
      </w:r>
      <w:r>
        <w:br/>
        <w:t>В силу положений ст.32 Лесного кодекса РФ граждане, юридические лица, осуществляющие заготовку и сбор недревесных лесных ресурсов, вправе возводить навесы и другие временные постройки на предоставленных им лесных участках.</w:t>
      </w:r>
      <w:r>
        <w:br/>
        <w:t>Граждане, юридические лица осуществляют заготовку и сбор недревесных лесных ресурсов на основании договоров аренды лесных участков.</w:t>
      </w:r>
    </w:p>
    <w:p w:rsidR="008B705C" w:rsidRDefault="008B705C" w:rsidP="00282BB8">
      <w:pPr>
        <w:pStyle w:val="a3"/>
        <w:spacing w:before="0" w:beforeAutospacing="0" w:after="0" w:afterAutospacing="0"/>
        <w:ind w:firstLine="709"/>
        <w:jc w:val="both"/>
      </w:pPr>
      <w:r>
        <w:t>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r>
        <w:br/>
        <w:t>При этом, правила заготовки и сбора недревесных лесных ресурсов устанавливаются уполномоченным федеральным органом исполнительной власти.</w:t>
      </w:r>
    </w:p>
    <w:p w:rsidR="00E60395" w:rsidRDefault="00E60395" w:rsidP="00282BB8">
      <w:pPr>
        <w:pStyle w:val="a3"/>
        <w:spacing w:before="0" w:beforeAutospacing="0" w:after="0" w:afterAutospacing="0"/>
        <w:ind w:firstLine="709"/>
        <w:jc w:val="both"/>
      </w:pPr>
    </w:p>
    <w:p w:rsidR="00E60395" w:rsidRPr="00282BB8" w:rsidRDefault="00E60395" w:rsidP="00E60395">
      <w:pPr>
        <w:spacing w:after="0" w:line="240" w:lineRule="auto"/>
        <w:ind w:left="5663" w:firstLine="709"/>
        <w:rPr>
          <w:rFonts w:ascii="Times New Roman" w:hAnsi="Times New Roman" w:cs="Times New Roman"/>
          <w:sz w:val="24"/>
          <w:szCs w:val="24"/>
        </w:rPr>
      </w:pPr>
      <w:r w:rsidRPr="00282BB8">
        <w:rPr>
          <w:rFonts w:ascii="Times New Roman" w:hAnsi="Times New Roman" w:cs="Times New Roman"/>
          <w:sz w:val="24"/>
          <w:szCs w:val="24"/>
        </w:rPr>
        <w:t>Заместитель прокурора</w:t>
      </w:r>
    </w:p>
    <w:p w:rsidR="00E60395" w:rsidRPr="00282BB8" w:rsidRDefault="00E60395" w:rsidP="00E60395">
      <w:pPr>
        <w:spacing w:after="0" w:line="240" w:lineRule="auto"/>
        <w:ind w:firstLine="709"/>
        <w:rPr>
          <w:rFonts w:ascii="Times New Roman" w:hAnsi="Times New Roman" w:cs="Times New Roman"/>
          <w:sz w:val="24"/>
          <w:szCs w:val="24"/>
        </w:rPr>
      </w:pP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Pr>
          <w:rFonts w:ascii="Times New Roman" w:hAnsi="Times New Roman" w:cs="Times New Roman"/>
          <w:sz w:val="24"/>
          <w:szCs w:val="24"/>
        </w:rPr>
        <w:tab/>
      </w:r>
      <w:r w:rsidRPr="00282BB8">
        <w:rPr>
          <w:rFonts w:ascii="Times New Roman" w:hAnsi="Times New Roman" w:cs="Times New Roman"/>
          <w:sz w:val="24"/>
          <w:szCs w:val="24"/>
        </w:rPr>
        <w:t>Чановского района</w:t>
      </w:r>
    </w:p>
    <w:p w:rsidR="00E60395" w:rsidRPr="00282BB8" w:rsidRDefault="00E60395" w:rsidP="00E60395">
      <w:pPr>
        <w:spacing w:after="0" w:line="240" w:lineRule="auto"/>
        <w:ind w:firstLine="709"/>
        <w:rPr>
          <w:rFonts w:ascii="Times New Roman" w:hAnsi="Times New Roman" w:cs="Times New Roman"/>
          <w:sz w:val="24"/>
          <w:szCs w:val="24"/>
        </w:rPr>
      </w:pP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Pr>
          <w:rFonts w:ascii="Times New Roman" w:hAnsi="Times New Roman" w:cs="Times New Roman"/>
          <w:sz w:val="24"/>
          <w:szCs w:val="24"/>
        </w:rPr>
        <w:tab/>
      </w:r>
      <w:r w:rsidRPr="00282BB8">
        <w:rPr>
          <w:rFonts w:ascii="Times New Roman" w:hAnsi="Times New Roman" w:cs="Times New Roman"/>
          <w:sz w:val="24"/>
          <w:szCs w:val="24"/>
        </w:rPr>
        <w:t>А.Е. Островерхова</w:t>
      </w: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E60395">
      <w:pPr>
        <w:pStyle w:val="a3"/>
        <w:spacing w:before="0" w:beforeAutospacing="0" w:after="0" w:afterAutospacing="0"/>
        <w:ind w:firstLine="709"/>
        <w:jc w:val="right"/>
        <w:rPr>
          <w:rStyle w:val="a4"/>
        </w:rPr>
      </w:pPr>
      <w:r>
        <w:rPr>
          <w:rStyle w:val="a4"/>
        </w:rPr>
        <w:lastRenderedPageBreak/>
        <w:t>Прокуратура разъясняет</w:t>
      </w:r>
    </w:p>
    <w:p w:rsidR="00E60395" w:rsidRDefault="00E60395" w:rsidP="00E60395">
      <w:pPr>
        <w:pStyle w:val="a3"/>
        <w:spacing w:before="0" w:beforeAutospacing="0" w:after="0" w:afterAutospacing="0"/>
        <w:jc w:val="both"/>
      </w:pPr>
    </w:p>
    <w:p w:rsidR="008B705C" w:rsidRDefault="008B705C" w:rsidP="00282BB8">
      <w:pPr>
        <w:pStyle w:val="a3"/>
        <w:spacing w:before="0" w:beforeAutospacing="0" w:after="0" w:afterAutospacing="0"/>
        <w:ind w:firstLine="709"/>
        <w:jc w:val="both"/>
      </w:pPr>
      <w:r>
        <w:rPr>
          <w:rStyle w:val="a4"/>
        </w:rPr>
        <w:t>Об уголовной ответственности за содержание наркопритонов</w:t>
      </w:r>
    </w:p>
    <w:p w:rsidR="008B705C" w:rsidRDefault="008B705C" w:rsidP="00282BB8">
      <w:pPr>
        <w:pStyle w:val="a3"/>
        <w:spacing w:before="0" w:beforeAutospacing="0" w:after="0" w:afterAutospacing="0"/>
        <w:ind w:firstLine="709"/>
        <w:jc w:val="both"/>
      </w:pPr>
      <w:r>
        <w:t>Ответственность за организацию либо содержание притонов или систематическое предоставление помещений для потребления наркотических средств и психотропных веществ установлена ст. 232 Уголовного кодекса РФ.</w:t>
      </w:r>
    </w:p>
    <w:p w:rsidR="008B705C" w:rsidRDefault="008B705C" w:rsidP="00282BB8">
      <w:pPr>
        <w:pStyle w:val="a3"/>
        <w:spacing w:before="0" w:beforeAutospacing="0" w:after="0" w:afterAutospacing="0"/>
        <w:ind w:firstLine="709"/>
        <w:jc w:val="both"/>
      </w:pPr>
      <w:r>
        <w:t xml:space="preserve">Под притоном понимается жилое или нежилое помещение, используемое для массового потребления наркотических средств или психотропных веществ, например, квартира, дом, дача, сарай, подвал, гараж, беседка, развлекательное заведение. </w:t>
      </w:r>
      <w:r>
        <w:br/>
        <w:t>Под организацией притона понимаются подыскание, приобретение или наем жилого или нежилого помещения, его ремонт, обустройство различными приспособлениями и т.п. действия в целях последующего использования для потребления наркотиков.</w:t>
      </w:r>
    </w:p>
    <w:p w:rsidR="008B705C" w:rsidRDefault="008B705C" w:rsidP="00282BB8">
      <w:pPr>
        <w:pStyle w:val="a3"/>
        <w:spacing w:before="0" w:beforeAutospacing="0" w:after="0" w:afterAutospacing="0"/>
        <w:ind w:firstLine="709"/>
        <w:jc w:val="both"/>
      </w:pPr>
      <w:r>
        <w:t>Использование лицом уже имеющегося у него помещения для потребления наркотических средств признается организацией притона в случае приспособления такого помещения под притон, например, путем ремонта, оборудования вытяжкой или вентиляцией, установки в нем техники, приборов, приспособлений для приготовления и потребления наркотических средств, техники для обеспечения конспирации клиентов.</w:t>
      </w:r>
    </w:p>
    <w:p w:rsidR="008B705C" w:rsidRDefault="008B705C" w:rsidP="00282BB8">
      <w:pPr>
        <w:pStyle w:val="a3"/>
        <w:spacing w:before="0" w:beforeAutospacing="0" w:after="0" w:afterAutospacing="0"/>
        <w:ind w:firstLine="709"/>
        <w:jc w:val="both"/>
      </w:pPr>
      <w:r>
        <w:t xml:space="preserve">Под систематическим предоставлением помещений в статье 232 УК РФ понимается предоставление помещений для потребления наркотических средств, психотропных веществ или их аналогов более двух раз. </w:t>
      </w:r>
      <w:r>
        <w:br/>
        <w:t xml:space="preserve">Наказание за вышеперечисленные деяния - только лишение свободы. </w:t>
      </w:r>
    </w:p>
    <w:p w:rsidR="00E60395" w:rsidRDefault="00E60395" w:rsidP="00282BB8">
      <w:pPr>
        <w:pStyle w:val="a3"/>
        <w:spacing w:before="0" w:beforeAutospacing="0" w:after="0" w:afterAutospacing="0"/>
        <w:ind w:firstLine="709"/>
        <w:jc w:val="both"/>
      </w:pPr>
    </w:p>
    <w:p w:rsidR="00E60395" w:rsidRPr="00282BB8" w:rsidRDefault="00E60395" w:rsidP="00E60395">
      <w:pPr>
        <w:spacing w:after="0" w:line="240" w:lineRule="auto"/>
        <w:ind w:left="5663" w:firstLine="709"/>
        <w:rPr>
          <w:rFonts w:ascii="Times New Roman" w:hAnsi="Times New Roman" w:cs="Times New Roman"/>
          <w:sz w:val="24"/>
          <w:szCs w:val="24"/>
        </w:rPr>
      </w:pPr>
      <w:r w:rsidRPr="00282BB8">
        <w:rPr>
          <w:rFonts w:ascii="Times New Roman" w:hAnsi="Times New Roman" w:cs="Times New Roman"/>
          <w:sz w:val="24"/>
          <w:szCs w:val="24"/>
        </w:rPr>
        <w:t>Заместитель прокурора</w:t>
      </w:r>
    </w:p>
    <w:p w:rsidR="00E60395" w:rsidRPr="00282BB8" w:rsidRDefault="00E60395" w:rsidP="00E60395">
      <w:pPr>
        <w:spacing w:after="0" w:line="240" w:lineRule="auto"/>
        <w:ind w:firstLine="709"/>
        <w:rPr>
          <w:rFonts w:ascii="Times New Roman" w:hAnsi="Times New Roman" w:cs="Times New Roman"/>
          <w:sz w:val="24"/>
          <w:szCs w:val="24"/>
        </w:rPr>
      </w:pP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Pr>
          <w:rFonts w:ascii="Times New Roman" w:hAnsi="Times New Roman" w:cs="Times New Roman"/>
          <w:sz w:val="24"/>
          <w:szCs w:val="24"/>
        </w:rPr>
        <w:tab/>
      </w:r>
      <w:r w:rsidRPr="00282BB8">
        <w:rPr>
          <w:rFonts w:ascii="Times New Roman" w:hAnsi="Times New Roman" w:cs="Times New Roman"/>
          <w:sz w:val="24"/>
          <w:szCs w:val="24"/>
        </w:rPr>
        <w:t>Чановского района</w:t>
      </w:r>
    </w:p>
    <w:p w:rsidR="00E60395" w:rsidRPr="00282BB8" w:rsidRDefault="00E60395" w:rsidP="00E60395">
      <w:pPr>
        <w:spacing w:after="0" w:line="240" w:lineRule="auto"/>
        <w:ind w:firstLine="709"/>
        <w:rPr>
          <w:rFonts w:ascii="Times New Roman" w:hAnsi="Times New Roman" w:cs="Times New Roman"/>
          <w:sz w:val="24"/>
          <w:szCs w:val="24"/>
        </w:rPr>
      </w:pP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Pr>
          <w:rFonts w:ascii="Times New Roman" w:hAnsi="Times New Roman" w:cs="Times New Roman"/>
          <w:sz w:val="24"/>
          <w:szCs w:val="24"/>
        </w:rPr>
        <w:tab/>
      </w:r>
      <w:r w:rsidRPr="00282BB8">
        <w:rPr>
          <w:rFonts w:ascii="Times New Roman" w:hAnsi="Times New Roman" w:cs="Times New Roman"/>
          <w:sz w:val="24"/>
          <w:szCs w:val="24"/>
        </w:rPr>
        <w:t>А.Е. Островерхова</w:t>
      </w: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E60395">
      <w:pPr>
        <w:pStyle w:val="a3"/>
        <w:spacing w:before="0" w:beforeAutospacing="0" w:after="0" w:afterAutospacing="0"/>
        <w:ind w:firstLine="709"/>
        <w:jc w:val="right"/>
        <w:rPr>
          <w:rStyle w:val="a4"/>
        </w:rPr>
      </w:pPr>
      <w:r>
        <w:rPr>
          <w:rStyle w:val="a4"/>
        </w:rPr>
        <w:lastRenderedPageBreak/>
        <w:t>Прокуратура разъясняет</w:t>
      </w:r>
    </w:p>
    <w:p w:rsidR="00E60395" w:rsidRDefault="00E60395" w:rsidP="00E60395">
      <w:pPr>
        <w:pStyle w:val="a3"/>
        <w:spacing w:before="0" w:beforeAutospacing="0" w:after="0" w:afterAutospacing="0"/>
        <w:jc w:val="both"/>
      </w:pPr>
    </w:p>
    <w:p w:rsidR="008B705C" w:rsidRDefault="008B705C" w:rsidP="00282BB8">
      <w:pPr>
        <w:pStyle w:val="a3"/>
        <w:spacing w:before="0" w:beforeAutospacing="0" w:after="0" w:afterAutospacing="0"/>
        <w:ind w:firstLine="709"/>
        <w:jc w:val="both"/>
      </w:pPr>
      <w:r>
        <w:rPr>
          <w:rStyle w:val="a4"/>
        </w:rPr>
        <w:t>Категории работников, подлежащие обязательному медосмотру</w:t>
      </w:r>
    </w:p>
    <w:p w:rsidR="008B705C" w:rsidRDefault="008B705C" w:rsidP="00282BB8">
      <w:pPr>
        <w:pStyle w:val="a3"/>
        <w:spacing w:before="0" w:beforeAutospacing="0" w:after="0" w:afterAutospacing="0"/>
        <w:ind w:firstLine="709"/>
        <w:jc w:val="both"/>
      </w:pPr>
      <w:r>
        <w:t>Обязательные предварительные (при поступлении на работу) и периодические (для лиц в возрасте до 21 года - ежегодные) медицинские осмотры должны проходить 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w:t>
      </w:r>
    </w:p>
    <w:p w:rsidR="008B705C" w:rsidRDefault="008B705C" w:rsidP="00282BB8">
      <w:pPr>
        <w:pStyle w:val="a3"/>
        <w:spacing w:before="0" w:beforeAutospacing="0" w:after="0" w:afterAutospacing="0"/>
        <w:ind w:firstLine="709"/>
        <w:jc w:val="both"/>
      </w:pPr>
      <w:r>
        <w:t>Перечни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и порядок их проведения определены Приказом Минзравсоцразвития Российской Федерации от 12 апреля 2011 года № 302н.</w:t>
      </w:r>
    </w:p>
    <w:p w:rsidR="008B705C" w:rsidRDefault="008B705C" w:rsidP="00282BB8">
      <w:pPr>
        <w:pStyle w:val="a3"/>
        <w:spacing w:before="0" w:beforeAutospacing="0" w:after="0" w:afterAutospacing="0"/>
        <w:ind w:firstLine="709"/>
        <w:jc w:val="both"/>
      </w:pPr>
      <w:r>
        <w:t>В целях охраны здоровья населения, предупреждения возникновения и распространения заболеваний также обязаны проходить медицинские осмотры 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w:t>
      </w:r>
    </w:p>
    <w:p w:rsidR="008B705C" w:rsidRDefault="008B705C" w:rsidP="00282BB8">
      <w:pPr>
        <w:pStyle w:val="a3"/>
        <w:spacing w:before="0" w:beforeAutospacing="0" w:after="0" w:afterAutospacing="0"/>
        <w:ind w:firstLine="709"/>
        <w:jc w:val="both"/>
      </w:pPr>
      <w:r>
        <w:t>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должны проходить обязательное психиатрическое освидетельствование не реже одного раза в 5 лет в порядке, установленном постановлением Правительства РФ от 23.09.2002 № 695.</w:t>
      </w:r>
    </w:p>
    <w:p w:rsidR="008B705C" w:rsidRDefault="008B705C" w:rsidP="00282BB8">
      <w:pPr>
        <w:pStyle w:val="a3"/>
        <w:spacing w:before="0" w:beforeAutospacing="0" w:after="0" w:afterAutospacing="0"/>
        <w:ind w:firstLine="709"/>
        <w:jc w:val="both"/>
      </w:pPr>
      <w:r>
        <w:t xml:space="preserve">Перечисленные выше медицинские осмотры и психиатрические освидетельствования должны осуществляться за счет средств работодателя. </w:t>
      </w:r>
      <w:r>
        <w:br/>
        <w:t xml:space="preserve">Отказ от их прохождения является основанием для отстранения работника от работы. </w:t>
      </w:r>
    </w:p>
    <w:p w:rsidR="00E60395" w:rsidRDefault="00E60395" w:rsidP="00282BB8">
      <w:pPr>
        <w:pStyle w:val="a3"/>
        <w:spacing w:before="0" w:beforeAutospacing="0" w:after="0" w:afterAutospacing="0"/>
        <w:ind w:firstLine="709"/>
        <w:jc w:val="both"/>
      </w:pPr>
    </w:p>
    <w:p w:rsidR="00E60395" w:rsidRPr="00282BB8" w:rsidRDefault="00E60395" w:rsidP="00E60395">
      <w:pPr>
        <w:spacing w:after="0" w:line="240" w:lineRule="auto"/>
        <w:ind w:left="5663" w:firstLine="709"/>
        <w:rPr>
          <w:rFonts w:ascii="Times New Roman" w:hAnsi="Times New Roman" w:cs="Times New Roman"/>
          <w:sz w:val="24"/>
          <w:szCs w:val="24"/>
        </w:rPr>
      </w:pPr>
      <w:r w:rsidRPr="00282BB8">
        <w:rPr>
          <w:rFonts w:ascii="Times New Roman" w:hAnsi="Times New Roman" w:cs="Times New Roman"/>
          <w:sz w:val="24"/>
          <w:szCs w:val="24"/>
        </w:rPr>
        <w:t>Заместитель прокурора</w:t>
      </w:r>
    </w:p>
    <w:p w:rsidR="00E60395" w:rsidRPr="00282BB8" w:rsidRDefault="00E60395" w:rsidP="00E60395">
      <w:pPr>
        <w:spacing w:after="0" w:line="240" w:lineRule="auto"/>
        <w:ind w:firstLine="709"/>
        <w:rPr>
          <w:rFonts w:ascii="Times New Roman" w:hAnsi="Times New Roman" w:cs="Times New Roman"/>
          <w:sz w:val="24"/>
          <w:szCs w:val="24"/>
        </w:rPr>
      </w:pP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Pr>
          <w:rFonts w:ascii="Times New Roman" w:hAnsi="Times New Roman" w:cs="Times New Roman"/>
          <w:sz w:val="24"/>
          <w:szCs w:val="24"/>
        </w:rPr>
        <w:tab/>
      </w:r>
      <w:r w:rsidRPr="00282BB8">
        <w:rPr>
          <w:rFonts w:ascii="Times New Roman" w:hAnsi="Times New Roman" w:cs="Times New Roman"/>
          <w:sz w:val="24"/>
          <w:szCs w:val="24"/>
        </w:rPr>
        <w:t>Чановского района</w:t>
      </w:r>
    </w:p>
    <w:p w:rsidR="00E60395" w:rsidRPr="00282BB8" w:rsidRDefault="00E60395" w:rsidP="00E60395">
      <w:pPr>
        <w:spacing w:after="0" w:line="240" w:lineRule="auto"/>
        <w:ind w:firstLine="709"/>
        <w:rPr>
          <w:rFonts w:ascii="Times New Roman" w:hAnsi="Times New Roman" w:cs="Times New Roman"/>
          <w:sz w:val="24"/>
          <w:szCs w:val="24"/>
        </w:rPr>
      </w:pP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Pr>
          <w:rFonts w:ascii="Times New Roman" w:hAnsi="Times New Roman" w:cs="Times New Roman"/>
          <w:sz w:val="24"/>
          <w:szCs w:val="24"/>
        </w:rPr>
        <w:tab/>
      </w:r>
      <w:r w:rsidRPr="00282BB8">
        <w:rPr>
          <w:rFonts w:ascii="Times New Roman" w:hAnsi="Times New Roman" w:cs="Times New Roman"/>
          <w:sz w:val="24"/>
          <w:szCs w:val="24"/>
        </w:rPr>
        <w:t>А.Е. Островерхова</w:t>
      </w: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Default="00E60395" w:rsidP="00282BB8">
      <w:pPr>
        <w:pStyle w:val="a3"/>
        <w:spacing w:before="0" w:beforeAutospacing="0" w:after="0" w:afterAutospacing="0"/>
        <w:ind w:firstLine="709"/>
        <w:jc w:val="both"/>
      </w:pPr>
    </w:p>
    <w:p w:rsidR="00E60395" w:rsidRPr="00E60395" w:rsidRDefault="00E60395" w:rsidP="00E60395">
      <w:pPr>
        <w:pStyle w:val="a3"/>
        <w:spacing w:before="0" w:beforeAutospacing="0" w:after="0" w:afterAutospacing="0"/>
        <w:ind w:firstLine="709"/>
        <w:jc w:val="right"/>
        <w:rPr>
          <w:b/>
          <w:bCs/>
        </w:rPr>
      </w:pPr>
      <w:r>
        <w:rPr>
          <w:rStyle w:val="a4"/>
        </w:rPr>
        <w:lastRenderedPageBreak/>
        <w:t>Прокуратура разъясняет</w:t>
      </w:r>
    </w:p>
    <w:p w:rsidR="00E60395" w:rsidRDefault="00E60395" w:rsidP="00282BB8">
      <w:pPr>
        <w:pStyle w:val="a3"/>
        <w:spacing w:before="0" w:beforeAutospacing="0" w:after="0" w:afterAutospacing="0"/>
        <w:ind w:firstLine="709"/>
        <w:jc w:val="both"/>
      </w:pPr>
    </w:p>
    <w:p w:rsidR="008B705C" w:rsidRDefault="008B705C" w:rsidP="00282BB8">
      <w:pPr>
        <w:pStyle w:val="a3"/>
        <w:spacing w:before="0" w:beforeAutospacing="0" w:after="0" w:afterAutospacing="0"/>
        <w:ind w:firstLine="709"/>
        <w:jc w:val="both"/>
      </w:pPr>
      <w:r>
        <w:rPr>
          <w:rStyle w:val="a4"/>
        </w:rPr>
        <w:t>Внесены изменения в Правила направления средств материнского капитала на получение образования ребенком</w:t>
      </w:r>
    </w:p>
    <w:p w:rsidR="008B705C" w:rsidRDefault="008B705C" w:rsidP="00282BB8">
      <w:pPr>
        <w:pStyle w:val="a3"/>
        <w:spacing w:before="0" w:beforeAutospacing="0" w:after="0" w:afterAutospacing="0"/>
        <w:ind w:firstLine="709"/>
        <w:jc w:val="both"/>
      </w:pPr>
      <w:r>
        <w:t>Постановлением Правительства Российской Федерации от 30.12.2017 № 1713 внесены изменения в Правила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утвержденные постановлением Правительства Российской Федерации от 24.12.2007 № 926.</w:t>
      </w:r>
    </w:p>
    <w:p w:rsidR="008B705C" w:rsidRDefault="008B705C" w:rsidP="00282BB8">
      <w:pPr>
        <w:pStyle w:val="a3"/>
        <w:spacing w:before="0" w:beforeAutospacing="0" w:after="0" w:afterAutospacing="0"/>
        <w:ind w:firstLine="709"/>
        <w:jc w:val="both"/>
      </w:pPr>
      <w:r>
        <w:t>Согласно внесенным изменениям платные образовательные услуги, финансируемые за счет средств материнского (семейного) капитала, могут оказываться не только образовательными организациями (как это было ранее).</w:t>
      </w:r>
    </w:p>
    <w:p w:rsidR="008B705C" w:rsidRDefault="008B705C" w:rsidP="00282BB8">
      <w:pPr>
        <w:pStyle w:val="a3"/>
        <w:spacing w:before="0" w:beforeAutospacing="0" w:after="0" w:afterAutospacing="0"/>
        <w:ind w:firstLine="709"/>
        <w:jc w:val="both"/>
      </w:pPr>
      <w:r>
        <w:t>В настоящее время в целях получения образования ребенком (детьми) средства (часть средств) материнского (семейного) капитала могут быть направлены на оплату платных образовательных услуг в любой организации на территории Российской Федерации, имеющей право на оказание соответствующих образовательных услуг.</w:t>
      </w:r>
    </w:p>
    <w:p w:rsidR="008B705C" w:rsidRDefault="008B705C" w:rsidP="00282BB8">
      <w:pPr>
        <w:pStyle w:val="a3"/>
        <w:spacing w:before="0" w:beforeAutospacing="0" w:after="0" w:afterAutospacing="0"/>
        <w:ind w:firstLine="709"/>
        <w:jc w:val="both"/>
      </w:pPr>
      <w:r>
        <w:t>Направляются средства на оплату оказываемых организацией платных образовательных услуг территориальным органом Пенсионного фонда Российской Федерации в соответствии с договором об оказании платных образовательных услуг, заключенным лицом, получившим сертификат, и организацией, путем безналичного перечисления на счет (лицевой счет) организации, указанный в договоре об оказании платных образовательных услуг.</w:t>
      </w:r>
    </w:p>
    <w:p w:rsidR="00AD5F02" w:rsidRDefault="008B705C" w:rsidP="00AD5F02">
      <w:pPr>
        <w:pStyle w:val="a3"/>
        <w:spacing w:before="0" w:beforeAutospacing="0" w:after="0" w:afterAutospacing="0"/>
        <w:ind w:firstLine="709"/>
        <w:jc w:val="both"/>
      </w:pPr>
      <w:r>
        <w:t>Постановление  и вступило в силу с 12.01.2018.</w:t>
      </w:r>
    </w:p>
    <w:p w:rsidR="00AD5F02" w:rsidRPr="00282BB8" w:rsidRDefault="00AD5F02" w:rsidP="00AD5F02">
      <w:pPr>
        <w:spacing w:after="0" w:line="240" w:lineRule="auto"/>
        <w:ind w:left="5663" w:firstLine="709"/>
        <w:rPr>
          <w:rFonts w:ascii="Times New Roman" w:hAnsi="Times New Roman" w:cs="Times New Roman"/>
          <w:sz w:val="24"/>
          <w:szCs w:val="24"/>
        </w:rPr>
      </w:pPr>
      <w:r w:rsidRPr="00282BB8">
        <w:rPr>
          <w:rFonts w:ascii="Times New Roman" w:hAnsi="Times New Roman" w:cs="Times New Roman"/>
          <w:sz w:val="24"/>
          <w:szCs w:val="24"/>
        </w:rPr>
        <w:t>Заместитель прокурора</w:t>
      </w:r>
    </w:p>
    <w:p w:rsidR="00AD5F02" w:rsidRPr="00282BB8" w:rsidRDefault="00AD5F02" w:rsidP="00AD5F02">
      <w:pPr>
        <w:spacing w:after="0" w:line="240" w:lineRule="auto"/>
        <w:ind w:firstLine="709"/>
        <w:rPr>
          <w:rFonts w:ascii="Times New Roman" w:hAnsi="Times New Roman" w:cs="Times New Roman"/>
          <w:sz w:val="24"/>
          <w:szCs w:val="24"/>
        </w:rPr>
      </w:pP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Pr>
          <w:rFonts w:ascii="Times New Roman" w:hAnsi="Times New Roman" w:cs="Times New Roman"/>
          <w:sz w:val="24"/>
          <w:szCs w:val="24"/>
        </w:rPr>
        <w:tab/>
      </w:r>
      <w:r w:rsidRPr="00282BB8">
        <w:rPr>
          <w:rFonts w:ascii="Times New Roman" w:hAnsi="Times New Roman" w:cs="Times New Roman"/>
          <w:sz w:val="24"/>
          <w:szCs w:val="24"/>
        </w:rPr>
        <w:t>Чановского района</w:t>
      </w:r>
    </w:p>
    <w:p w:rsidR="00AD5F02" w:rsidRPr="00282BB8" w:rsidRDefault="00AD5F02" w:rsidP="00AD5F02">
      <w:pPr>
        <w:spacing w:after="0" w:line="240" w:lineRule="auto"/>
        <w:ind w:firstLine="709"/>
        <w:rPr>
          <w:rFonts w:ascii="Times New Roman" w:hAnsi="Times New Roman" w:cs="Times New Roman"/>
          <w:sz w:val="24"/>
          <w:szCs w:val="24"/>
        </w:rPr>
      </w:pP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Pr>
          <w:rFonts w:ascii="Times New Roman" w:hAnsi="Times New Roman" w:cs="Times New Roman"/>
          <w:sz w:val="24"/>
          <w:szCs w:val="24"/>
        </w:rPr>
        <w:tab/>
      </w:r>
      <w:r w:rsidRPr="00282BB8">
        <w:rPr>
          <w:rFonts w:ascii="Times New Roman" w:hAnsi="Times New Roman" w:cs="Times New Roman"/>
          <w:sz w:val="24"/>
          <w:szCs w:val="24"/>
        </w:rPr>
        <w:t>А.Е. Островерхова</w:t>
      </w:r>
    </w:p>
    <w:p w:rsidR="00AD5F02" w:rsidRDefault="00AD5F02" w:rsidP="00282BB8">
      <w:pPr>
        <w:pStyle w:val="a3"/>
        <w:spacing w:before="0" w:beforeAutospacing="0" w:after="0" w:afterAutospacing="0"/>
        <w:ind w:firstLine="709"/>
        <w:jc w:val="both"/>
      </w:pPr>
    </w:p>
    <w:p w:rsidR="00AD5F02" w:rsidRDefault="00AD5F02" w:rsidP="00282BB8">
      <w:pPr>
        <w:pStyle w:val="a3"/>
        <w:spacing w:before="0" w:beforeAutospacing="0" w:after="0" w:afterAutospacing="0"/>
        <w:ind w:firstLine="709"/>
        <w:jc w:val="both"/>
      </w:pPr>
    </w:p>
    <w:p w:rsidR="00AD5F02" w:rsidRDefault="00AD5F02" w:rsidP="00282BB8">
      <w:pPr>
        <w:pStyle w:val="a3"/>
        <w:spacing w:before="0" w:beforeAutospacing="0" w:after="0" w:afterAutospacing="0"/>
        <w:ind w:firstLine="709"/>
        <w:jc w:val="both"/>
      </w:pPr>
    </w:p>
    <w:p w:rsidR="007B0E2A" w:rsidRDefault="007B0E2A" w:rsidP="00282BB8">
      <w:pPr>
        <w:pStyle w:val="a3"/>
        <w:spacing w:before="0" w:beforeAutospacing="0" w:after="0" w:afterAutospacing="0"/>
        <w:ind w:firstLine="709"/>
        <w:jc w:val="both"/>
      </w:pPr>
    </w:p>
    <w:p w:rsidR="007B0E2A" w:rsidRDefault="007B0E2A" w:rsidP="00282BB8">
      <w:pPr>
        <w:pStyle w:val="a3"/>
        <w:spacing w:before="0" w:beforeAutospacing="0" w:after="0" w:afterAutospacing="0"/>
        <w:ind w:firstLine="709"/>
        <w:jc w:val="both"/>
      </w:pPr>
    </w:p>
    <w:p w:rsidR="007B0E2A" w:rsidRDefault="007B0E2A" w:rsidP="00282BB8">
      <w:pPr>
        <w:pStyle w:val="a3"/>
        <w:spacing w:before="0" w:beforeAutospacing="0" w:after="0" w:afterAutospacing="0"/>
        <w:ind w:firstLine="709"/>
        <w:jc w:val="both"/>
      </w:pPr>
    </w:p>
    <w:p w:rsidR="007B0E2A" w:rsidRDefault="007B0E2A" w:rsidP="00282BB8">
      <w:pPr>
        <w:pStyle w:val="a3"/>
        <w:spacing w:before="0" w:beforeAutospacing="0" w:after="0" w:afterAutospacing="0"/>
        <w:ind w:firstLine="709"/>
        <w:jc w:val="both"/>
      </w:pPr>
    </w:p>
    <w:p w:rsidR="007B0E2A" w:rsidRDefault="007B0E2A" w:rsidP="00282BB8">
      <w:pPr>
        <w:pStyle w:val="a3"/>
        <w:spacing w:before="0" w:beforeAutospacing="0" w:after="0" w:afterAutospacing="0"/>
        <w:ind w:firstLine="709"/>
        <w:jc w:val="both"/>
      </w:pPr>
    </w:p>
    <w:p w:rsidR="007B0E2A" w:rsidRDefault="007B0E2A" w:rsidP="00282BB8">
      <w:pPr>
        <w:pStyle w:val="a3"/>
        <w:spacing w:before="0" w:beforeAutospacing="0" w:after="0" w:afterAutospacing="0"/>
        <w:ind w:firstLine="709"/>
        <w:jc w:val="both"/>
      </w:pPr>
    </w:p>
    <w:p w:rsidR="007B0E2A" w:rsidRDefault="007B0E2A" w:rsidP="00282BB8">
      <w:pPr>
        <w:pStyle w:val="a3"/>
        <w:spacing w:before="0" w:beforeAutospacing="0" w:after="0" w:afterAutospacing="0"/>
        <w:ind w:firstLine="709"/>
        <w:jc w:val="both"/>
      </w:pPr>
    </w:p>
    <w:p w:rsidR="007B0E2A" w:rsidRDefault="007B0E2A" w:rsidP="00282BB8">
      <w:pPr>
        <w:pStyle w:val="a3"/>
        <w:spacing w:before="0" w:beforeAutospacing="0" w:after="0" w:afterAutospacing="0"/>
        <w:ind w:firstLine="709"/>
        <w:jc w:val="both"/>
      </w:pPr>
    </w:p>
    <w:p w:rsidR="007B0E2A" w:rsidRDefault="007B0E2A" w:rsidP="00282BB8">
      <w:pPr>
        <w:pStyle w:val="a3"/>
        <w:spacing w:before="0" w:beforeAutospacing="0" w:after="0" w:afterAutospacing="0"/>
        <w:ind w:firstLine="709"/>
        <w:jc w:val="both"/>
      </w:pPr>
    </w:p>
    <w:p w:rsidR="007B0E2A" w:rsidRDefault="007B0E2A" w:rsidP="00282BB8">
      <w:pPr>
        <w:pStyle w:val="a3"/>
        <w:spacing w:before="0" w:beforeAutospacing="0" w:after="0" w:afterAutospacing="0"/>
        <w:ind w:firstLine="709"/>
        <w:jc w:val="both"/>
      </w:pPr>
    </w:p>
    <w:p w:rsidR="007B0E2A" w:rsidRDefault="007B0E2A" w:rsidP="00282BB8">
      <w:pPr>
        <w:pStyle w:val="a3"/>
        <w:spacing w:before="0" w:beforeAutospacing="0" w:after="0" w:afterAutospacing="0"/>
        <w:ind w:firstLine="709"/>
        <w:jc w:val="both"/>
      </w:pPr>
    </w:p>
    <w:p w:rsidR="007B0E2A" w:rsidRDefault="007B0E2A" w:rsidP="00282BB8">
      <w:pPr>
        <w:pStyle w:val="a3"/>
        <w:spacing w:before="0" w:beforeAutospacing="0" w:after="0" w:afterAutospacing="0"/>
        <w:ind w:firstLine="709"/>
        <w:jc w:val="both"/>
      </w:pPr>
    </w:p>
    <w:p w:rsidR="007B0E2A" w:rsidRDefault="007B0E2A" w:rsidP="00282BB8">
      <w:pPr>
        <w:pStyle w:val="a3"/>
        <w:spacing w:before="0" w:beforeAutospacing="0" w:after="0" w:afterAutospacing="0"/>
        <w:ind w:firstLine="709"/>
        <w:jc w:val="both"/>
      </w:pPr>
    </w:p>
    <w:p w:rsidR="007B0E2A" w:rsidRDefault="007B0E2A" w:rsidP="00282BB8">
      <w:pPr>
        <w:pStyle w:val="a3"/>
        <w:spacing w:before="0" w:beforeAutospacing="0" w:after="0" w:afterAutospacing="0"/>
        <w:ind w:firstLine="709"/>
        <w:jc w:val="both"/>
      </w:pPr>
    </w:p>
    <w:p w:rsidR="007B0E2A" w:rsidRDefault="007B0E2A" w:rsidP="00282BB8">
      <w:pPr>
        <w:pStyle w:val="a3"/>
        <w:spacing w:before="0" w:beforeAutospacing="0" w:after="0" w:afterAutospacing="0"/>
        <w:ind w:firstLine="709"/>
        <w:jc w:val="both"/>
      </w:pPr>
    </w:p>
    <w:p w:rsidR="007B0E2A" w:rsidRDefault="007B0E2A" w:rsidP="00282BB8">
      <w:pPr>
        <w:pStyle w:val="a3"/>
        <w:spacing w:before="0" w:beforeAutospacing="0" w:after="0" w:afterAutospacing="0"/>
        <w:ind w:firstLine="709"/>
        <w:jc w:val="both"/>
      </w:pPr>
    </w:p>
    <w:p w:rsidR="007B0E2A" w:rsidRDefault="007B0E2A" w:rsidP="00282BB8">
      <w:pPr>
        <w:pStyle w:val="a3"/>
        <w:spacing w:before="0" w:beforeAutospacing="0" w:after="0" w:afterAutospacing="0"/>
        <w:ind w:firstLine="709"/>
        <w:jc w:val="both"/>
      </w:pPr>
    </w:p>
    <w:p w:rsidR="007B0E2A" w:rsidRDefault="007B0E2A" w:rsidP="00282BB8">
      <w:pPr>
        <w:pStyle w:val="a3"/>
        <w:spacing w:before="0" w:beforeAutospacing="0" w:after="0" w:afterAutospacing="0"/>
        <w:ind w:firstLine="709"/>
        <w:jc w:val="both"/>
      </w:pPr>
    </w:p>
    <w:p w:rsidR="007B0E2A" w:rsidRDefault="007B0E2A" w:rsidP="00282BB8">
      <w:pPr>
        <w:pStyle w:val="a3"/>
        <w:spacing w:before="0" w:beforeAutospacing="0" w:after="0" w:afterAutospacing="0"/>
        <w:ind w:firstLine="709"/>
        <w:jc w:val="both"/>
      </w:pPr>
    </w:p>
    <w:p w:rsidR="007B0E2A" w:rsidRDefault="007B0E2A" w:rsidP="00282BB8">
      <w:pPr>
        <w:pStyle w:val="a3"/>
        <w:spacing w:before="0" w:beforeAutospacing="0" w:after="0" w:afterAutospacing="0"/>
        <w:ind w:firstLine="709"/>
        <w:jc w:val="both"/>
      </w:pPr>
    </w:p>
    <w:p w:rsidR="007B0E2A" w:rsidRDefault="007B0E2A" w:rsidP="00282BB8">
      <w:pPr>
        <w:pStyle w:val="a3"/>
        <w:spacing w:before="0" w:beforeAutospacing="0" w:after="0" w:afterAutospacing="0"/>
        <w:ind w:firstLine="709"/>
        <w:jc w:val="both"/>
      </w:pPr>
    </w:p>
    <w:p w:rsidR="007B0E2A" w:rsidRDefault="007B0E2A" w:rsidP="00282BB8">
      <w:pPr>
        <w:pStyle w:val="a3"/>
        <w:spacing w:before="0" w:beforeAutospacing="0" w:after="0" w:afterAutospacing="0"/>
        <w:ind w:firstLine="709"/>
        <w:jc w:val="both"/>
      </w:pPr>
    </w:p>
    <w:p w:rsidR="007B0E2A" w:rsidRDefault="007B0E2A" w:rsidP="00282BB8">
      <w:pPr>
        <w:pStyle w:val="a3"/>
        <w:spacing w:before="0" w:beforeAutospacing="0" w:after="0" w:afterAutospacing="0"/>
        <w:ind w:firstLine="709"/>
        <w:jc w:val="both"/>
      </w:pPr>
    </w:p>
    <w:p w:rsidR="007B0E2A" w:rsidRPr="00E60395" w:rsidRDefault="007B0E2A" w:rsidP="007B0E2A">
      <w:pPr>
        <w:pStyle w:val="a3"/>
        <w:spacing w:before="0" w:beforeAutospacing="0" w:after="0" w:afterAutospacing="0"/>
        <w:ind w:firstLine="709"/>
        <w:jc w:val="right"/>
        <w:rPr>
          <w:b/>
          <w:bCs/>
        </w:rPr>
      </w:pPr>
      <w:r>
        <w:rPr>
          <w:rStyle w:val="a4"/>
        </w:rPr>
        <w:lastRenderedPageBreak/>
        <w:t>Прокуратура разъясняет</w:t>
      </w:r>
    </w:p>
    <w:p w:rsidR="00AD5F02" w:rsidRDefault="00AD5F02" w:rsidP="00282BB8">
      <w:pPr>
        <w:pStyle w:val="a3"/>
        <w:spacing w:before="0" w:beforeAutospacing="0" w:after="0" w:afterAutospacing="0"/>
        <w:ind w:firstLine="709"/>
        <w:jc w:val="both"/>
      </w:pPr>
    </w:p>
    <w:p w:rsidR="008B705C" w:rsidRDefault="008B705C" w:rsidP="00282BB8">
      <w:pPr>
        <w:pStyle w:val="a3"/>
        <w:spacing w:before="0" w:beforeAutospacing="0" w:after="0" w:afterAutospacing="0"/>
        <w:ind w:firstLine="709"/>
        <w:jc w:val="both"/>
      </w:pPr>
      <w:r>
        <w:rPr>
          <w:rStyle w:val="a4"/>
        </w:rPr>
        <w:t>Административная ответственность за управление транспортным средством водителем, находящимся в состоянии опьянения, будет наступать, в том числе, при наличии абсолютного этилового спирта в крови</w:t>
      </w:r>
    </w:p>
    <w:p w:rsidR="008B705C" w:rsidRDefault="008B705C" w:rsidP="00282BB8">
      <w:pPr>
        <w:pStyle w:val="a3"/>
        <w:spacing w:before="0" w:beforeAutospacing="0" w:after="0" w:afterAutospacing="0"/>
        <w:ind w:firstLine="709"/>
        <w:jc w:val="both"/>
      </w:pPr>
      <w:r>
        <w:t>Федеральным законом от 03.04.2018 N 62-ФЗ "О внесении изменения в статью 12.8 Кодекса Российской Федерации об административных правонарушениях" установлено, что административная ответственность за управление транспортным средством водителем, находящимся в состоянии опьянения, будет наступать, в том числе, при наличии абсолютного этилового спирта в крови.</w:t>
      </w:r>
    </w:p>
    <w:p w:rsidR="008B705C" w:rsidRDefault="008B705C" w:rsidP="00282BB8">
      <w:pPr>
        <w:pStyle w:val="a3"/>
        <w:spacing w:before="0" w:beforeAutospacing="0" w:after="0" w:afterAutospacing="0"/>
        <w:ind w:firstLine="709"/>
        <w:jc w:val="both"/>
      </w:pPr>
      <w:r>
        <w:t>Примечание к статье 12.8 КоАП РФ дополнено положением, в соответствии с которым административная ответственность, предусмотренная статьей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 и частью 3 статьи 12.27 КоАП РФ (невыполнение требования о запрещении водителю употреблять алкогольные напитки после ДТП, к которому причастен водитель), будет наступать в случае установленного факта употребления вызывающих алкогольное опьянение веществ, который определяется в том числе наличием абсолютного этилового спирта в концентрации 0,3 и более грамма на один литр крови.</w:t>
      </w:r>
    </w:p>
    <w:p w:rsidR="008B705C" w:rsidRDefault="008B705C" w:rsidP="00282BB8">
      <w:pPr>
        <w:pStyle w:val="a3"/>
        <w:spacing w:before="0" w:beforeAutospacing="0" w:after="0" w:afterAutospacing="0"/>
        <w:ind w:firstLine="709"/>
        <w:jc w:val="both"/>
      </w:pPr>
      <w:r>
        <w:t>Принятие данного Закона обусловлено тем, что при установлении факта употребления вызывающих алкогольное опьянение веществ, определенного наличием абсолютного этилового спирта в крови, административная ответственность не была предусмотрена. Вместе с тем такие ситуации часто возникают, например, при оказании медицинской помощи в экстренной или неотложной форме лицам, пострадавшим в ДТП или находящимся в беспомощном состоянии и доставленным в медицинские учреждения для оказания медицинской помощи и проведения медицинского освидетельствования на состояние опьянения.</w:t>
      </w:r>
    </w:p>
    <w:p w:rsidR="007B0E2A" w:rsidRDefault="007B0E2A" w:rsidP="00282BB8">
      <w:pPr>
        <w:pStyle w:val="a3"/>
        <w:spacing w:before="0" w:beforeAutospacing="0" w:after="0" w:afterAutospacing="0"/>
        <w:ind w:firstLine="709"/>
        <w:jc w:val="both"/>
      </w:pPr>
    </w:p>
    <w:p w:rsidR="007B0E2A" w:rsidRPr="00282BB8" w:rsidRDefault="007B0E2A" w:rsidP="007B0E2A">
      <w:pPr>
        <w:spacing w:after="0" w:line="240" w:lineRule="auto"/>
        <w:ind w:left="5663" w:firstLine="709"/>
        <w:rPr>
          <w:rFonts w:ascii="Times New Roman" w:hAnsi="Times New Roman" w:cs="Times New Roman"/>
          <w:sz w:val="24"/>
          <w:szCs w:val="24"/>
        </w:rPr>
      </w:pPr>
      <w:r w:rsidRPr="00282BB8">
        <w:rPr>
          <w:rFonts w:ascii="Times New Roman" w:hAnsi="Times New Roman" w:cs="Times New Roman"/>
          <w:sz w:val="24"/>
          <w:szCs w:val="24"/>
        </w:rPr>
        <w:t>Заместитель прокурора</w:t>
      </w:r>
    </w:p>
    <w:p w:rsidR="007B0E2A" w:rsidRPr="00282BB8" w:rsidRDefault="007B0E2A" w:rsidP="007B0E2A">
      <w:pPr>
        <w:spacing w:after="0" w:line="240" w:lineRule="auto"/>
        <w:ind w:firstLine="709"/>
        <w:rPr>
          <w:rFonts w:ascii="Times New Roman" w:hAnsi="Times New Roman" w:cs="Times New Roman"/>
          <w:sz w:val="24"/>
          <w:szCs w:val="24"/>
        </w:rPr>
      </w:pP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Pr>
          <w:rFonts w:ascii="Times New Roman" w:hAnsi="Times New Roman" w:cs="Times New Roman"/>
          <w:sz w:val="24"/>
          <w:szCs w:val="24"/>
        </w:rPr>
        <w:tab/>
      </w:r>
      <w:r w:rsidRPr="00282BB8">
        <w:rPr>
          <w:rFonts w:ascii="Times New Roman" w:hAnsi="Times New Roman" w:cs="Times New Roman"/>
          <w:sz w:val="24"/>
          <w:szCs w:val="24"/>
        </w:rPr>
        <w:t>Чановского района</w:t>
      </w:r>
    </w:p>
    <w:p w:rsidR="007B0E2A" w:rsidRPr="00282BB8" w:rsidRDefault="007B0E2A" w:rsidP="007B0E2A">
      <w:pPr>
        <w:spacing w:after="0" w:line="240" w:lineRule="auto"/>
        <w:ind w:firstLine="709"/>
        <w:rPr>
          <w:rFonts w:ascii="Times New Roman" w:hAnsi="Times New Roman" w:cs="Times New Roman"/>
          <w:sz w:val="24"/>
          <w:szCs w:val="24"/>
        </w:rPr>
      </w:pP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Pr>
          <w:rFonts w:ascii="Times New Roman" w:hAnsi="Times New Roman" w:cs="Times New Roman"/>
          <w:sz w:val="24"/>
          <w:szCs w:val="24"/>
        </w:rPr>
        <w:tab/>
      </w:r>
      <w:r w:rsidRPr="00282BB8">
        <w:rPr>
          <w:rFonts w:ascii="Times New Roman" w:hAnsi="Times New Roman" w:cs="Times New Roman"/>
          <w:sz w:val="24"/>
          <w:szCs w:val="24"/>
        </w:rPr>
        <w:t>А.Е. Островерхова</w:t>
      </w:r>
    </w:p>
    <w:p w:rsidR="007B0E2A" w:rsidRDefault="007B0E2A" w:rsidP="00282BB8">
      <w:pPr>
        <w:pStyle w:val="a3"/>
        <w:spacing w:before="0" w:beforeAutospacing="0" w:after="0" w:afterAutospacing="0"/>
        <w:ind w:firstLine="709"/>
        <w:jc w:val="both"/>
      </w:pPr>
    </w:p>
    <w:p w:rsidR="007B0E2A" w:rsidRDefault="007B0E2A" w:rsidP="00282BB8">
      <w:pPr>
        <w:pStyle w:val="a3"/>
        <w:spacing w:before="0" w:beforeAutospacing="0" w:after="0" w:afterAutospacing="0"/>
        <w:ind w:firstLine="709"/>
        <w:jc w:val="both"/>
        <w:rPr>
          <w:rStyle w:val="a4"/>
        </w:rPr>
      </w:pPr>
    </w:p>
    <w:p w:rsidR="007B0E2A" w:rsidRDefault="007B0E2A" w:rsidP="00282BB8">
      <w:pPr>
        <w:pStyle w:val="a3"/>
        <w:spacing w:before="0" w:beforeAutospacing="0" w:after="0" w:afterAutospacing="0"/>
        <w:ind w:firstLine="709"/>
        <w:jc w:val="both"/>
        <w:rPr>
          <w:rStyle w:val="a4"/>
        </w:rPr>
      </w:pPr>
    </w:p>
    <w:p w:rsidR="007B0E2A" w:rsidRDefault="007B0E2A" w:rsidP="00282BB8">
      <w:pPr>
        <w:pStyle w:val="a3"/>
        <w:spacing w:before="0" w:beforeAutospacing="0" w:after="0" w:afterAutospacing="0"/>
        <w:ind w:firstLine="709"/>
        <w:jc w:val="both"/>
        <w:rPr>
          <w:rStyle w:val="a4"/>
        </w:rPr>
      </w:pPr>
    </w:p>
    <w:p w:rsidR="007B0E2A" w:rsidRDefault="007B0E2A" w:rsidP="00282BB8">
      <w:pPr>
        <w:pStyle w:val="a3"/>
        <w:spacing w:before="0" w:beforeAutospacing="0" w:after="0" w:afterAutospacing="0"/>
        <w:ind w:firstLine="709"/>
        <w:jc w:val="both"/>
        <w:rPr>
          <w:rStyle w:val="a4"/>
        </w:rPr>
      </w:pPr>
    </w:p>
    <w:p w:rsidR="007B0E2A" w:rsidRDefault="007B0E2A" w:rsidP="00282BB8">
      <w:pPr>
        <w:pStyle w:val="a3"/>
        <w:spacing w:before="0" w:beforeAutospacing="0" w:after="0" w:afterAutospacing="0"/>
        <w:ind w:firstLine="709"/>
        <w:jc w:val="both"/>
        <w:rPr>
          <w:rStyle w:val="a4"/>
        </w:rPr>
      </w:pPr>
    </w:p>
    <w:p w:rsidR="007B0E2A" w:rsidRDefault="007B0E2A" w:rsidP="00282BB8">
      <w:pPr>
        <w:pStyle w:val="a3"/>
        <w:spacing w:before="0" w:beforeAutospacing="0" w:after="0" w:afterAutospacing="0"/>
        <w:ind w:firstLine="709"/>
        <w:jc w:val="both"/>
        <w:rPr>
          <w:rStyle w:val="a4"/>
        </w:rPr>
      </w:pPr>
    </w:p>
    <w:p w:rsidR="007B0E2A" w:rsidRDefault="007B0E2A" w:rsidP="00282BB8">
      <w:pPr>
        <w:pStyle w:val="a3"/>
        <w:spacing w:before="0" w:beforeAutospacing="0" w:after="0" w:afterAutospacing="0"/>
        <w:ind w:firstLine="709"/>
        <w:jc w:val="both"/>
        <w:rPr>
          <w:rStyle w:val="a4"/>
        </w:rPr>
      </w:pPr>
    </w:p>
    <w:p w:rsidR="007B0E2A" w:rsidRDefault="007B0E2A" w:rsidP="00282BB8">
      <w:pPr>
        <w:pStyle w:val="a3"/>
        <w:spacing w:before="0" w:beforeAutospacing="0" w:after="0" w:afterAutospacing="0"/>
        <w:ind w:firstLine="709"/>
        <w:jc w:val="both"/>
        <w:rPr>
          <w:rStyle w:val="a4"/>
        </w:rPr>
      </w:pPr>
    </w:p>
    <w:p w:rsidR="007B0E2A" w:rsidRDefault="007B0E2A" w:rsidP="00282BB8">
      <w:pPr>
        <w:pStyle w:val="a3"/>
        <w:spacing w:before="0" w:beforeAutospacing="0" w:after="0" w:afterAutospacing="0"/>
        <w:ind w:firstLine="709"/>
        <w:jc w:val="both"/>
        <w:rPr>
          <w:rStyle w:val="a4"/>
        </w:rPr>
      </w:pPr>
    </w:p>
    <w:p w:rsidR="007B0E2A" w:rsidRDefault="007B0E2A" w:rsidP="00282BB8">
      <w:pPr>
        <w:pStyle w:val="a3"/>
        <w:spacing w:before="0" w:beforeAutospacing="0" w:after="0" w:afterAutospacing="0"/>
        <w:ind w:firstLine="709"/>
        <w:jc w:val="both"/>
        <w:rPr>
          <w:rStyle w:val="a4"/>
        </w:rPr>
      </w:pPr>
    </w:p>
    <w:p w:rsidR="007B0E2A" w:rsidRDefault="007B0E2A" w:rsidP="00282BB8">
      <w:pPr>
        <w:pStyle w:val="a3"/>
        <w:spacing w:before="0" w:beforeAutospacing="0" w:after="0" w:afterAutospacing="0"/>
        <w:ind w:firstLine="709"/>
        <w:jc w:val="both"/>
        <w:rPr>
          <w:rStyle w:val="a4"/>
        </w:rPr>
      </w:pPr>
    </w:p>
    <w:p w:rsidR="007B0E2A" w:rsidRDefault="007B0E2A" w:rsidP="00282BB8">
      <w:pPr>
        <w:pStyle w:val="a3"/>
        <w:spacing w:before="0" w:beforeAutospacing="0" w:after="0" w:afterAutospacing="0"/>
        <w:ind w:firstLine="709"/>
        <w:jc w:val="both"/>
        <w:rPr>
          <w:rStyle w:val="a4"/>
        </w:rPr>
      </w:pPr>
    </w:p>
    <w:p w:rsidR="007B0E2A" w:rsidRDefault="007B0E2A" w:rsidP="00282BB8">
      <w:pPr>
        <w:pStyle w:val="a3"/>
        <w:spacing w:before="0" w:beforeAutospacing="0" w:after="0" w:afterAutospacing="0"/>
        <w:ind w:firstLine="709"/>
        <w:jc w:val="both"/>
        <w:rPr>
          <w:rStyle w:val="a4"/>
        </w:rPr>
      </w:pPr>
    </w:p>
    <w:p w:rsidR="007B0E2A" w:rsidRDefault="007B0E2A" w:rsidP="00282BB8">
      <w:pPr>
        <w:pStyle w:val="a3"/>
        <w:spacing w:before="0" w:beforeAutospacing="0" w:after="0" w:afterAutospacing="0"/>
        <w:ind w:firstLine="709"/>
        <w:jc w:val="both"/>
        <w:rPr>
          <w:rStyle w:val="a4"/>
        </w:rPr>
      </w:pPr>
    </w:p>
    <w:p w:rsidR="007B0E2A" w:rsidRDefault="007B0E2A" w:rsidP="00282BB8">
      <w:pPr>
        <w:pStyle w:val="a3"/>
        <w:spacing w:before="0" w:beforeAutospacing="0" w:after="0" w:afterAutospacing="0"/>
        <w:ind w:firstLine="709"/>
        <w:jc w:val="both"/>
        <w:rPr>
          <w:rStyle w:val="a4"/>
        </w:rPr>
      </w:pPr>
    </w:p>
    <w:p w:rsidR="007B0E2A" w:rsidRDefault="007B0E2A" w:rsidP="00282BB8">
      <w:pPr>
        <w:pStyle w:val="a3"/>
        <w:spacing w:before="0" w:beforeAutospacing="0" w:after="0" w:afterAutospacing="0"/>
        <w:ind w:firstLine="709"/>
        <w:jc w:val="both"/>
        <w:rPr>
          <w:rStyle w:val="a4"/>
        </w:rPr>
      </w:pPr>
    </w:p>
    <w:p w:rsidR="007B0E2A" w:rsidRDefault="007B0E2A" w:rsidP="00282BB8">
      <w:pPr>
        <w:pStyle w:val="a3"/>
        <w:spacing w:before="0" w:beforeAutospacing="0" w:after="0" w:afterAutospacing="0"/>
        <w:ind w:firstLine="709"/>
        <w:jc w:val="both"/>
        <w:rPr>
          <w:rStyle w:val="a4"/>
        </w:rPr>
      </w:pPr>
    </w:p>
    <w:p w:rsidR="007B0E2A" w:rsidRDefault="007B0E2A" w:rsidP="00282BB8">
      <w:pPr>
        <w:pStyle w:val="a3"/>
        <w:spacing w:before="0" w:beforeAutospacing="0" w:after="0" w:afterAutospacing="0"/>
        <w:ind w:firstLine="709"/>
        <w:jc w:val="both"/>
        <w:rPr>
          <w:rStyle w:val="a4"/>
        </w:rPr>
      </w:pPr>
    </w:p>
    <w:p w:rsidR="007B0E2A" w:rsidRDefault="007B0E2A" w:rsidP="00282BB8">
      <w:pPr>
        <w:pStyle w:val="a3"/>
        <w:spacing w:before="0" w:beforeAutospacing="0" w:after="0" w:afterAutospacing="0"/>
        <w:ind w:firstLine="709"/>
        <w:jc w:val="both"/>
        <w:rPr>
          <w:rStyle w:val="a4"/>
        </w:rPr>
      </w:pPr>
    </w:p>
    <w:p w:rsidR="007B0E2A" w:rsidRDefault="007B0E2A" w:rsidP="00282BB8">
      <w:pPr>
        <w:pStyle w:val="a3"/>
        <w:spacing w:before="0" w:beforeAutospacing="0" w:after="0" w:afterAutospacing="0"/>
        <w:ind w:firstLine="709"/>
        <w:jc w:val="both"/>
        <w:rPr>
          <w:rStyle w:val="a4"/>
        </w:rPr>
      </w:pPr>
    </w:p>
    <w:p w:rsidR="007B0E2A" w:rsidRPr="00E60395" w:rsidRDefault="007B0E2A" w:rsidP="007B0E2A">
      <w:pPr>
        <w:pStyle w:val="a3"/>
        <w:spacing w:before="0" w:beforeAutospacing="0" w:after="0" w:afterAutospacing="0"/>
        <w:ind w:firstLine="709"/>
        <w:jc w:val="right"/>
        <w:rPr>
          <w:b/>
          <w:bCs/>
        </w:rPr>
      </w:pPr>
      <w:r>
        <w:rPr>
          <w:rStyle w:val="a4"/>
        </w:rPr>
        <w:lastRenderedPageBreak/>
        <w:t>Прокуратура разъясняет</w:t>
      </w:r>
    </w:p>
    <w:p w:rsidR="007B0E2A" w:rsidRDefault="007B0E2A" w:rsidP="00282BB8">
      <w:pPr>
        <w:pStyle w:val="a3"/>
        <w:spacing w:before="0" w:beforeAutospacing="0" w:after="0" w:afterAutospacing="0"/>
        <w:ind w:firstLine="709"/>
        <w:jc w:val="both"/>
        <w:rPr>
          <w:rStyle w:val="a4"/>
        </w:rPr>
      </w:pPr>
    </w:p>
    <w:p w:rsidR="008B705C" w:rsidRDefault="008B705C" w:rsidP="00282BB8">
      <w:pPr>
        <w:pStyle w:val="a3"/>
        <w:spacing w:before="0" w:beforeAutospacing="0" w:after="0" w:afterAutospacing="0"/>
        <w:ind w:firstLine="709"/>
        <w:jc w:val="both"/>
      </w:pPr>
      <w:r>
        <w:rPr>
          <w:rStyle w:val="a4"/>
        </w:rPr>
        <w:t>Ответственность за коррупционные преступления</w:t>
      </w:r>
    </w:p>
    <w:p w:rsidR="008B705C" w:rsidRDefault="008B705C" w:rsidP="00282BB8">
      <w:pPr>
        <w:pStyle w:val="a3"/>
        <w:spacing w:before="0" w:beforeAutospacing="0" w:after="0" w:afterAutospacing="0"/>
        <w:ind w:firstLine="709"/>
        <w:jc w:val="both"/>
      </w:pPr>
      <w:r>
        <w:t>Основным актом Российской Федерации в системе мер борьбы с коррупцией является Федеральный закон от 25.12.2008 № 273-ФЗ «О противодействии коррупции».</w:t>
      </w:r>
    </w:p>
    <w:p w:rsidR="008B705C" w:rsidRDefault="008B705C" w:rsidP="00282BB8">
      <w:pPr>
        <w:pStyle w:val="a3"/>
        <w:spacing w:before="0" w:beforeAutospacing="0" w:after="0" w:afterAutospacing="0"/>
        <w:ind w:firstLine="709"/>
        <w:jc w:val="both"/>
      </w:pPr>
      <w:r>
        <w:t>В соответствии с положениями этого закона, преступления относятся к коррупционным в тех случаях, когда имеет место: злоупотребление служебным положением или служебными полномочиями, дача взятки, получение взятки,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8B705C" w:rsidRDefault="008B705C" w:rsidP="00282BB8">
      <w:pPr>
        <w:pStyle w:val="a3"/>
        <w:spacing w:before="0" w:beforeAutospacing="0" w:after="0" w:afterAutospacing="0"/>
        <w:ind w:firstLine="709"/>
        <w:jc w:val="both"/>
      </w:pPr>
      <w:r>
        <w:t>Среди них наиболее опасным является взяточничество (ст. 290, 291, 291.1, 291.2 УК РФ).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r>
        <w:br/>
        <w:t>Распространенными коррупционными преступлениями являются также отдельные виды хищения чужого имущества, к числу которых относятся: мошенничество (ст. 159 УК РФ), присвоение или растрата (ст. 160 УК РФ), при условии, если они совершены руководителем государственного органа, организации, учреждения либо иного юридического лица.</w:t>
      </w:r>
      <w:r>
        <w:br/>
        <w:t>К числу преступлений коррупционной направленности относятся также факты злоупотребления должностными лицами своими полномочиями (ст. 285 УК РФ) или их превышения (ст. 286 УК РФ), либо совершение ими служебного подлога (ст. 292 УК РФ), но лишь в случае, когда эти деяния совершены из корыстных побуждений, то есть чтобы получить в результате содеянного какую-либо выгоду.</w:t>
      </w:r>
    </w:p>
    <w:p w:rsidR="008B705C" w:rsidRDefault="008B705C" w:rsidP="00282BB8">
      <w:pPr>
        <w:pStyle w:val="a3"/>
        <w:spacing w:before="0" w:beforeAutospacing="0" w:after="0" w:afterAutospacing="0"/>
        <w:ind w:firstLine="709"/>
        <w:jc w:val="both"/>
      </w:pPr>
      <w:r>
        <w:t>Исходя из положений Уголовного кодекса Российской Федерации за совершение коррупционных преступлений виновному может быть назначено наказание в виде: штрафа, лишения права занимать определенные должности или заниматься определенной деятельностью, обязательных работ, исправительных работ, принудительных работ, ограничения свободы, лишения свободы на определенный срок либо несколько видов этих наказаний одновременно.</w:t>
      </w:r>
      <w:r>
        <w:br/>
        <w:t>При этом наказание, применяемое к лицу, совершившему преступление, должно быть соразмерным содеянному.</w:t>
      </w:r>
      <w:r>
        <w:br/>
        <w:t>Дифференциация уголовной ответственности в основном достигается за счет того, что за различные преступления законодатель предусмотрел различные санкции. Например, размер наказания за взяточничество существенно зависит от размера полученной взятки.</w:t>
      </w:r>
    </w:p>
    <w:p w:rsidR="008B705C" w:rsidRDefault="008B705C" w:rsidP="00282BB8">
      <w:pPr>
        <w:pStyle w:val="a3"/>
        <w:spacing w:before="0" w:beforeAutospacing="0" w:after="0" w:afterAutospacing="0"/>
        <w:ind w:firstLine="709"/>
        <w:jc w:val="both"/>
      </w:pPr>
      <w:r>
        <w:t>Так, за впервые совершенное мелкое взяточничество (ч. 1 ст. 291.2 УК РФ), то есть когда виновным была получена или дана взятка в размере, не превышающем 10 тыс. рублей, осужденному может быть назначено наказание от штрафа в размере 5 тыс. рублей до лишения свободы на 1 год.</w:t>
      </w:r>
    </w:p>
    <w:p w:rsidR="008B705C" w:rsidRDefault="008B705C" w:rsidP="00282BB8">
      <w:pPr>
        <w:pStyle w:val="a3"/>
        <w:spacing w:before="0" w:beforeAutospacing="0" w:after="0" w:afterAutospacing="0"/>
        <w:ind w:firstLine="709"/>
        <w:jc w:val="both"/>
      </w:pPr>
      <w:r>
        <w:t>Если же коррупционером получена взятка в особо крупном размере, то есть превышающем один миллион рублей (ч. 6 ст. 290 УК РФ), то минимальное наказание для него составляет штраф в размере трех миллионов рублей, а максимальное - 15 лет лишения свободы со штрафом в размере семидесятикратной суммы взятки и с лишением права занимать определенные должности или заниматься определенной деятельностью на 15 лет.</w:t>
      </w:r>
    </w:p>
    <w:p w:rsidR="008B705C" w:rsidRDefault="008B705C" w:rsidP="00282BB8">
      <w:pPr>
        <w:pStyle w:val="a3"/>
        <w:spacing w:before="0" w:beforeAutospacing="0" w:after="0" w:afterAutospacing="0"/>
        <w:ind w:firstLine="709"/>
        <w:jc w:val="both"/>
      </w:pPr>
      <w:r>
        <w:lastRenderedPageBreak/>
        <w:t>Кроме санкций норм УК РФ, предусматривающих ответственность за конкретные преступления, на вид и размер назначаемого коррупционерам наказания влияют, такие обстоятельства, как данные о личности виновного (положительные или отрицательные), обстоятельства смягчающие и отягчающие наказание, а также влияние наказания на исправление осужденного и на условия жизни его семьи.</w:t>
      </w:r>
      <w:r>
        <w:br/>
        <w:t>Учет всех перечисленных обстоятельств позволяет назначить конкретному виновному лицу справедливое наказание.</w:t>
      </w:r>
    </w:p>
    <w:p w:rsidR="007B0E2A" w:rsidRPr="00282BB8" w:rsidRDefault="007B0E2A" w:rsidP="007B0E2A">
      <w:pPr>
        <w:spacing w:after="0" w:line="240" w:lineRule="auto"/>
        <w:ind w:left="5663" w:firstLine="709"/>
        <w:rPr>
          <w:rFonts w:ascii="Times New Roman" w:hAnsi="Times New Roman" w:cs="Times New Roman"/>
          <w:sz w:val="24"/>
          <w:szCs w:val="24"/>
        </w:rPr>
      </w:pPr>
      <w:r w:rsidRPr="00282BB8">
        <w:rPr>
          <w:rFonts w:ascii="Times New Roman" w:hAnsi="Times New Roman" w:cs="Times New Roman"/>
          <w:sz w:val="24"/>
          <w:szCs w:val="24"/>
        </w:rPr>
        <w:t>Заместитель прокурора</w:t>
      </w:r>
    </w:p>
    <w:p w:rsidR="007B0E2A" w:rsidRPr="00282BB8" w:rsidRDefault="007B0E2A" w:rsidP="007B0E2A">
      <w:pPr>
        <w:spacing w:after="0" w:line="240" w:lineRule="auto"/>
        <w:ind w:firstLine="709"/>
        <w:rPr>
          <w:rFonts w:ascii="Times New Roman" w:hAnsi="Times New Roman" w:cs="Times New Roman"/>
          <w:sz w:val="24"/>
          <w:szCs w:val="24"/>
        </w:rPr>
      </w:pP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Pr>
          <w:rFonts w:ascii="Times New Roman" w:hAnsi="Times New Roman" w:cs="Times New Roman"/>
          <w:sz w:val="24"/>
          <w:szCs w:val="24"/>
        </w:rPr>
        <w:tab/>
      </w:r>
      <w:r w:rsidRPr="00282BB8">
        <w:rPr>
          <w:rFonts w:ascii="Times New Roman" w:hAnsi="Times New Roman" w:cs="Times New Roman"/>
          <w:sz w:val="24"/>
          <w:szCs w:val="24"/>
        </w:rPr>
        <w:t>Чановского района</w:t>
      </w:r>
    </w:p>
    <w:p w:rsidR="007B0E2A" w:rsidRPr="00282BB8" w:rsidRDefault="007B0E2A" w:rsidP="007B0E2A">
      <w:pPr>
        <w:spacing w:after="0" w:line="240" w:lineRule="auto"/>
        <w:ind w:firstLine="709"/>
        <w:rPr>
          <w:rFonts w:ascii="Times New Roman" w:hAnsi="Times New Roman" w:cs="Times New Roman"/>
          <w:sz w:val="24"/>
          <w:szCs w:val="24"/>
        </w:rPr>
      </w:pP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sidRPr="00282BB8">
        <w:rPr>
          <w:rFonts w:ascii="Times New Roman" w:hAnsi="Times New Roman" w:cs="Times New Roman"/>
          <w:sz w:val="24"/>
          <w:szCs w:val="24"/>
        </w:rPr>
        <w:tab/>
      </w:r>
      <w:r>
        <w:rPr>
          <w:rFonts w:ascii="Times New Roman" w:hAnsi="Times New Roman" w:cs="Times New Roman"/>
          <w:sz w:val="24"/>
          <w:szCs w:val="24"/>
        </w:rPr>
        <w:tab/>
      </w:r>
      <w:r w:rsidRPr="00282BB8">
        <w:rPr>
          <w:rFonts w:ascii="Times New Roman" w:hAnsi="Times New Roman" w:cs="Times New Roman"/>
          <w:sz w:val="24"/>
          <w:szCs w:val="24"/>
        </w:rPr>
        <w:t>А.Е. Островерхова</w:t>
      </w:r>
    </w:p>
    <w:p w:rsidR="008B705C" w:rsidRDefault="008B705C" w:rsidP="00282BB8">
      <w:pPr>
        <w:spacing w:after="0" w:line="240" w:lineRule="auto"/>
        <w:ind w:firstLine="709"/>
      </w:pPr>
    </w:p>
    <w:sectPr w:rsidR="008B705C" w:rsidSect="00686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91AFF"/>
    <w:rsid w:val="00255F75"/>
    <w:rsid w:val="00282BB8"/>
    <w:rsid w:val="002B46BD"/>
    <w:rsid w:val="00391AFF"/>
    <w:rsid w:val="00686E63"/>
    <w:rsid w:val="007B0E2A"/>
    <w:rsid w:val="008B705C"/>
    <w:rsid w:val="00AD5F02"/>
    <w:rsid w:val="00D97C54"/>
    <w:rsid w:val="00DE2837"/>
    <w:rsid w:val="00E603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E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1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1AFF"/>
    <w:rPr>
      <w:b/>
      <w:bCs/>
    </w:rPr>
  </w:style>
</w:styles>
</file>

<file path=word/webSettings.xml><?xml version="1.0" encoding="utf-8"?>
<w:webSettings xmlns:r="http://schemas.openxmlformats.org/officeDocument/2006/relationships" xmlns:w="http://schemas.openxmlformats.org/wordprocessingml/2006/main">
  <w:divs>
    <w:div w:id="191382645">
      <w:bodyDiv w:val="1"/>
      <w:marLeft w:val="0"/>
      <w:marRight w:val="0"/>
      <w:marTop w:val="0"/>
      <w:marBottom w:val="0"/>
      <w:divBdr>
        <w:top w:val="none" w:sz="0" w:space="0" w:color="auto"/>
        <w:left w:val="none" w:sz="0" w:space="0" w:color="auto"/>
        <w:bottom w:val="none" w:sz="0" w:space="0" w:color="auto"/>
        <w:right w:val="none" w:sz="0" w:space="0" w:color="auto"/>
      </w:divBdr>
    </w:div>
    <w:div w:id="630749670">
      <w:bodyDiv w:val="1"/>
      <w:marLeft w:val="0"/>
      <w:marRight w:val="0"/>
      <w:marTop w:val="0"/>
      <w:marBottom w:val="0"/>
      <w:divBdr>
        <w:top w:val="none" w:sz="0" w:space="0" w:color="auto"/>
        <w:left w:val="none" w:sz="0" w:space="0" w:color="auto"/>
        <w:bottom w:val="none" w:sz="0" w:space="0" w:color="auto"/>
        <w:right w:val="none" w:sz="0" w:space="0" w:color="auto"/>
      </w:divBdr>
    </w:div>
    <w:div w:id="1102530778">
      <w:bodyDiv w:val="1"/>
      <w:marLeft w:val="0"/>
      <w:marRight w:val="0"/>
      <w:marTop w:val="0"/>
      <w:marBottom w:val="0"/>
      <w:divBdr>
        <w:top w:val="none" w:sz="0" w:space="0" w:color="auto"/>
        <w:left w:val="none" w:sz="0" w:space="0" w:color="auto"/>
        <w:bottom w:val="none" w:sz="0" w:space="0" w:color="auto"/>
        <w:right w:val="none" w:sz="0" w:space="0" w:color="auto"/>
      </w:divBdr>
    </w:div>
    <w:div w:id="1333265651">
      <w:bodyDiv w:val="1"/>
      <w:marLeft w:val="0"/>
      <w:marRight w:val="0"/>
      <w:marTop w:val="0"/>
      <w:marBottom w:val="0"/>
      <w:divBdr>
        <w:top w:val="none" w:sz="0" w:space="0" w:color="auto"/>
        <w:left w:val="none" w:sz="0" w:space="0" w:color="auto"/>
        <w:bottom w:val="none" w:sz="0" w:space="0" w:color="auto"/>
        <w:right w:val="none" w:sz="0" w:space="0" w:color="auto"/>
      </w:divBdr>
    </w:div>
    <w:div w:id="1385374985">
      <w:bodyDiv w:val="1"/>
      <w:marLeft w:val="0"/>
      <w:marRight w:val="0"/>
      <w:marTop w:val="0"/>
      <w:marBottom w:val="0"/>
      <w:divBdr>
        <w:top w:val="none" w:sz="0" w:space="0" w:color="auto"/>
        <w:left w:val="none" w:sz="0" w:space="0" w:color="auto"/>
        <w:bottom w:val="none" w:sz="0" w:space="0" w:color="auto"/>
        <w:right w:val="none" w:sz="0" w:space="0" w:color="auto"/>
      </w:divBdr>
    </w:div>
    <w:div w:id="1656758016">
      <w:bodyDiv w:val="1"/>
      <w:marLeft w:val="0"/>
      <w:marRight w:val="0"/>
      <w:marTop w:val="0"/>
      <w:marBottom w:val="0"/>
      <w:divBdr>
        <w:top w:val="none" w:sz="0" w:space="0" w:color="auto"/>
        <w:left w:val="none" w:sz="0" w:space="0" w:color="auto"/>
        <w:bottom w:val="none" w:sz="0" w:space="0" w:color="auto"/>
        <w:right w:val="none" w:sz="0" w:space="0" w:color="auto"/>
      </w:divBdr>
    </w:div>
    <w:div w:id="1755394626">
      <w:bodyDiv w:val="1"/>
      <w:marLeft w:val="0"/>
      <w:marRight w:val="0"/>
      <w:marTop w:val="0"/>
      <w:marBottom w:val="0"/>
      <w:divBdr>
        <w:top w:val="none" w:sz="0" w:space="0" w:color="auto"/>
        <w:left w:val="none" w:sz="0" w:space="0" w:color="auto"/>
        <w:bottom w:val="none" w:sz="0" w:space="0" w:color="auto"/>
        <w:right w:val="none" w:sz="0" w:space="0" w:color="auto"/>
      </w:divBdr>
    </w:div>
    <w:div w:id="2032221558">
      <w:bodyDiv w:val="1"/>
      <w:marLeft w:val="0"/>
      <w:marRight w:val="0"/>
      <w:marTop w:val="0"/>
      <w:marBottom w:val="0"/>
      <w:divBdr>
        <w:top w:val="none" w:sz="0" w:space="0" w:color="auto"/>
        <w:left w:val="none" w:sz="0" w:space="0" w:color="auto"/>
        <w:bottom w:val="none" w:sz="0" w:space="0" w:color="auto"/>
        <w:right w:val="none" w:sz="0" w:space="0" w:color="auto"/>
      </w:divBdr>
    </w:div>
    <w:div w:id="211913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2834</Words>
  <Characters>16157</Characters>
  <Application>Microsoft Office Word</Application>
  <DocSecurity>0</DocSecurity>
  <Lines>134</Lines>
  <Paragraphs>37</Paragraphs>
  <ScaleCrop>false</ScaleCrop>
  <Company>DG Win&amp;Soft</Company>
  <LinksUpToDate>false</LinksUpToDate>
  <CharactersWithSpaces>18954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user327-1</dc:creator>
  <cp:keywords/>
  <dc:description/>
  <cp:lastModifiedBy>User</cp:lastModifiedBy>
  <cp:revision>2</cp:revision>
  <dcterms:created xsi:type="dcterms:W3CDTF">2018-05-14T04:05:00Z</dcterms:created>
  <dcterms:modified xsi:type="dcterms:W3CDTF">2018-05-14T04:05:00Z</dcterms:modified>
</cp:coreProperties>
</file>